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F819" w14:textId="77777777" w:rsidR="001B5CEE" w:rsidRPr="001B5CEE" w:rsidRDefault="001B5CEE" w:rsidP="000537CC">
      <w:pPr>
        <w:spacing w:after="0" w:line="240" w:lineRule="auto"/>
        <w:jc w:val="center"/>
        <w:rPr>
          <w:rFonts w:ascii="Arial" w:eastAsia="Times New Roman" w:hAnsi="Arial" w:cs="Times New Roman"/>
          <w:sz w:val="20"/>
          <w:szCs w:val="20"/>
          <w:lang w:eastAsia="ru-RU"/>
        </w:rPr>
      </w:pPr>
      <w:r w:rsidRPr="001B5CEE">
        <w:rPr>
          <w:rFonts w:ascii="Times New Roman" w:eastAsia="Times New Roman" w:hAnsi="Times New Roman" w:cs="Times New Roman"/>
          <w:noProof/>
          <w:sz w:val="20"/>
          <w:szCs w:val="20"/>
          <w:lang w:eastAsia="ru-RU"/>
        </w:rPr>
        <w:drawing>
          <wp:inline distT="0" distB="0" distL="0" distR="0" wp14:anchorId="5D5265BC" wp14:editId="3D15CB98">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41FED21D" w14:textId="77777777" w:rsidR="001B5CEE" w:rsidRPr="001B5CEE" w:rsidRDefault="001B5CEE" w:rsidP="000537CC">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67CF861D" w14:textId="77777777" w:rsidR="001B5CEE" w:rsidRPr="001B5CEE" w:rsidRDefault="001B5CEE" w:rsidP="000537CC">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1F58EFBD" w14:textId="77777777" w:rsidR="001B5CEE" w:rsidRPr="001B5CEE" w:rsidRDefault="001B5CEE" w:rsidP="000537CC">
      <w:pPr>
        <w:spacing w:after="0" w:line="240" w:lineRule="auto"/>
        <w:jc w:val="center"/>
        <w:rPr>
          <w:rFonts w:ascii="Times New Roman" w:eastAsia="Times New Roman" w:hAnsi="Times New Roman" w:cs="Times New Roman"/>
          <w:spacing w:val="80"/>
          <w:sz w:val="32"/>
          <w:szCs w:val="32"/>
          <w:lang w:eastAsia="ru-RU"/>
        </w:rPr>
      </w:pPr>
    </w:p>
    <w:p w14:paraId="31F1DA09" w14:textId="77777777" w:rsidR="001B5CEE" w:rsidRPr="001B5CEE" w:rsidRDefault="001B5CEE" w:rsidP="000537CC">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264663D6" w14:textId="186EB997" w:rsidR="001B5CEE" w:rsidRPr="001B5CEE" w:rsidRDefault="00DD466D" w:rsidP="000537C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09.07.2019              </w:t>
      </w:r>
      <w:r w:rsidR="001B5CEE" w:rsidRPr="001B5CEE">
        <w:rPr>
          <w:rFonts w:ascii="Times New Roman" w:eastAsia="Times New Roman" w:hAnsi="Times New Roman" w:cs="Times New Roman"/>
          <w:sz w:val="26"/>
          <w:szCs w:val="26"/>
          <w:lang w:eastAsia="ru-RU"/>
        </w:rPr>
        <w:t xml:space="preserve">                      </w:t>
      </w:r>
      <w:r w:rsidR="001B5CEE">
        <w:rPr>
          <w:rFonts w:ascii="Times New Roman" w:eastAsia="Times New Roman" w:hAnsi="Times New Roman" w:cs="Times New Roman"/>
          <w:sz w:val="26"/>
          <w:szCs w:val="26"/>
          <w:lang w:eastAsia="ru-RU"/>
        </w:rPr>
        <w:t xml:space="preserve">  </w:t>
      </w:r>
      <w:r w:rsidR="001B5CEE" w:rsidRPr="001B5CEE">
        <w:rPr>
          <w:rFonts w:ascii="Times New Roman" w:eastAsia="Times New Roman" w:hAnsi="Times New Roman" w:cs="Times New Roman"/>
          <w:sz w:val="26"/>
          <w:szCs w:val="26"/>
          <w:lang w:eastAsia="ru-RU"/>
        </w:rPr>
        <w:t xml:space="preserve">    </w:t>
      </w:r>
      <w:r w:rsidR="001B5CEE" w:rsidRPr="001B5CEE">
        <w:rPr>
          <w:rFonts w:ascii="Times New Roman" w:eastAsia="Times New Roman" w:hAnsi="Times New Roman" w:cs="Times New Roman"/>
          <w:sz w:val="24"/>
          <w:lang w:eastAsia="ru-RU"/>
        </w:rPr>
        <w:t>с. Михайловка</w:t>
      </w:r>
      <w:r w:rsidR="001B5CEE" w:rsidRPr="001B5CEE">
        <w:rPr>
          <w:rFonts w:ascii="Times New Roman" w:eastAsia="Times New Roman" w:hAnsi="Times New Roman" w:cs="Times New Roman"/>
          <w:lang w:eastAsia="ru-RU"/>
        </w:rPr>
        <w:t xml:space="preserve">  </w:t>
      </w:r>
      <w:r w:rsidR="001B5CEE" w:rsidRPr="001B5CE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1B5CEE" w:rsidRPr="001B5CEE">
        <w:rPr>
          <w:rFonts w:ascii="Times New Roman" w:eastAsia="Times New Roman" w:hAnsi="Times New Roman" w:cs="Times New Roman"/>
          <w:sz w:val="20"/>
          <w:szCs w:val="20"/>
          <w:lang w:eastAsia="ru-RU"/>
        </w:rPr>
        <w:t xml:space="preserve">                      </w:t>
      </w:r>
      <w:r w:rsidR="001B5CEE" w:rsidRPr="001B5CE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603-па</w:t>
      </w:r>
    </w:p>
    <w:p w14:paraId="7570D70A" w14:textId="77777777" w:rsidR="00504270" w:rsidRPr="00504270" w:rsidRDefault="00504270" w:rsidP="00504270">
      <w:pPr>
        <w:spacing w:after="0" w:line="240" w:lineRule="auto"/>
        <w:ind w:left="-284" w:right="-285"/>
        <w:rPr>
          <w:rFonts w:ascii="Times New Roman" w:eastAsia="Times New Roman" w:hAnsi="Times New Roman" w:cs="Times New Roman"/>
          <w:b/>
          <w:bCs/>
          <w:sz w:val="28"/>
          <w:szCs w:val="26"/>
          <w:lang w:eastAsia="ru-RU"/>
        </w:rPr>
      </w:pPr>
    </w:p>
    <w:p w14:paraId="04F693B9" w14:textId="77777777" w:rsidR="00504270" w:rsidRPr="00504270" w:rsidRDefault="00504270" w:rsidP="00504270">
      <w:pPr>
        <w:spacing w:after="0" w:line="240" w:lineRule="auto"/>
        <w:rPr>
          <w:rFonts w:ascii="Times New Roman" w:eastAsia="Times New Roman" w:hAnsi="Times New Roman" w:cs="Times New Roman"/>
          <w:b/>
          <w:bCs/>
          <w:sz w:val="28"/>
          <w:szCs w:val="26"/>
          <w:lang w:eastAsia="ru-RU"/>
        </w:rPr>
      </w:pPr>
    </w:p>
    <w:p w14:paraId="2DA20785" w14:textId="77777777" w:rsidR="003E5B94" w:rsidRDefault="008542A7" w:rsidP="003E5B94">
      <w:pPr>
        <w:widowControl w:val="0"/>
        <w:spacing w:after="0" w:line="240" w:lineRule="auto"/>
        <w:ind w:right="-2"/>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Об </w:t>
      </w:r>
      <w:r>
        <w:rPr>
          <w:rFonts w:ascii="Times New Roman" w:hAnsi="Times New Roman" w:cs="Times New Roman"/>
          <w:b/>
          <w:sz w:val="28"/>
          <w:szCs w:val="28"/>
        </w:rPr>
        <w:t xml:space="preserve">утверждении Порядка осуществления </w:t>
      </w:r>
      <w:r w:rsidR="00976777">
        <w:rPr>
          <w:rFonts w:ascii="Times New Roman" w:hAnsi="Times New Roman" w:cs="Times New Roman"/>
          <w:b/>
          <w:sz w:val="28"/>
          <w:szCs w:val="28"/>
        </w:rPr>
        <w:t>внутреннего</w:t>
      </w:r>
      <w:r>
        <w:rPr>
          <w:rFonts w:ascii="Times New Roman" w:hAnsi="Times New Roman" w:cs="Times New Roman"/>
          <w:b/>
          <w:sz w:val="28"/>
          <w:szCs w:val="28"/>
        </w:rPr>
        <w:t xml:space="preserve"> </w:t>
      </w:r>
    </w:p>
    <w:p w14:paraId="340B3968" w14:textId="77777777" w:rsidR="003E5B94" w:rsidRDefault="008542A7" w:rsidP="003E5B94">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финансового контроля</w:t>
      </w:r>
      <w:r w:rsidR="00976777">
        <w:rPr>
          <w:rFonts w:ascii="Times New Roman" w:hAnsi="Times New Roman" w:cs="Times New Roman"/>
          <w:b/>
          <w:sz w:val="28"/>
          <w:szCs w:val="28"/>
        </w:rPr>
        <w:t xml:space="preserve"> и внутреннего </w:t>
      </w:r>
      <w:r>
        <w:rPr>
          <w:rFonts w:ascii="Times New Roman" w:hAnsi="Times New Roman" w:cs="Times New Roman"/>
          <w:b/>
          <w:sz w:val="28"/>
          <w:szCs w:val="28"/>
        </w:rPr>
        <w:t>финансово</w:t>
      </w:r>
      <w:r w:rsidR="00976777">
        <w:rPr>
          <w:rFonts w:ascii="Times New Roman" w:hAnsi="Times New Roman" w:cs="Times New Roman"/>
          <w:b/>
          <w:sz w:val="28"/>
          <w:szCs w:val="28"/>
        </w:rPr>
        <w:t>го</w:t>
      </w:r>
      <w:r>
        <w:rPr>
          <w:rFonts w:ascii="Times New Roman" w:hAnsi="Times New Roman" w:cs="Times New Roman"/>
          <w:b/>
          <w:sz w:val="28"/>
          <w:szCs w:val="28"/>
        </w:rPr>
        <w:t xml:space="preserve"> </w:t>
      </w:r>
      <w:r w:rsidR="00976777">
        <w:rPr>
          <w:rFonts w:ascii="Times New Roman" w:hAnsi="Times New Roman" w:cs="Times New Roman"/>
          <w:b/>
          <w:sz w:val="28"/>
          <w:szCs w:val="28"/>
        </w:rPr>
        <w:t>аудита</w:t>
      </w:r>
    </w:p>
    <w:p w14:paraId="0EC2F23A" w14:textId="2DA61E07" w:rsidR="003E5B94" w:rsidRDefault="008542A7" w:rsidP="003E5B94">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 </w:t>
      </w:r>
      <w:r w:rsidR="00976777">
        <w:rPr>
          <w:rFonts w:ascii="Times New Roman" w:hAnsi="Times New Roman" w:cs="Times New Roman"/>
          <w:b/>
          <w:sz w:val="28"/>
          <w:szCs w:val="28"/>
        </w:rPr>
        <w:t>главными распорядителями (распорядителями)</w:t>
      </w:r>
      <w:r>
        <w:rPr>
          <w:rFonts w:ascii="Times New Roman" w:hAnsi="Times New Roman" w:cs="Times New Roman"/>
          <w:b/>
          <w:sz w:val="28"/>
          <w:szCs w:val="28"/>
        </w:rPr>
        <w:t xml:space="preserve"> </w:t>
      </w:r>
      <w:r w:rsidR="00976777">
        <w:rPr>
          <w:rFonts w:ascii="Times New Roman" w:hAnsi="Times New Roman" w:cs="Times New Roman"/>
          <w:b/>
          <w:sz w:val="28"/>
          <w:szCs w:val="28"/>
        </w:rPr>
        <w:t xml:space="preserve">бюджетных средств, главными администраторами (администраторами) доходов бюджета, </w:t>
      </w:r>
    </w:p>
    <w:p w14:paraId="5AC0F8D1" w14:textId="4B68CE66" w:rsidR="003E5B94" w:rsidRDefault="00976777" w:rsidP="003E5B94">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главными администраторами (администраторами) </w:t>
      </w:r>
    </w:p>
    <w:p w14:paraId="413A7E39" w14:textId="45FB74E9" w:rsidR="003E5B94" w:rsidRDefault="00976777" w:rsidP="003E5B94">
      <w:pPr>
        <w:widowControl w:val="0"/>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 xml:space="preserve">источников финансирования дефицита бюджета </w:t>
      </w:r>
    </w:p>
    <w:p w14:paraId="028DC1B4" w14:textId="1BC0744D" w:rsidR="008542A7" w:rsidRDefault="008542A7" w:rsidP="003E5B94">
      <w:pPr>
        <w:widowControl w:val="0"/>
        <w:spacing w:after="0" w:line="240" w:lineRule="auto"/>
        <w:ind w:right="-2"/>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Михайловско</w:t>
      </w:r>
      <w:r w:rsidR="00976777">
        <w:rPr>
          <w:rFonts w:ascii="Times New Roman" w:hAnsi="Times New Roman" w:cs="Times New Roman"/>
          <w:b/>
          <w:sz w:val="28"/>
          <w:szCs w:val="28"/>
        </w:rPr>
        <w:t>го</w:t>
      </w:r>
      <w:r>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муниципально</w:t>
      </w:r>
      <w:r w:rsidR="00976777">
        <w:rPr>
          <w:rFonts w:ascii="Times New Roman" w:eastAsia="Times New Roman" w:hAnsi="Times New Roman" w:cs="Times New Roman"/>
          <w:b/>
          <w:sz w:val="28"/>
          <w:szCs w:val="28"/>
          <w:lang w:eastAsia="ru-RU"/>
        </w:rPr>
        <w:t>го</w:t>
      </w:r>
      <w:r>
        <w:rPr>
          <w:rFonts w:ascii="Times New Roman" w:eastAsia="Times New Roman" w:hAnsi="Times New Roman" w:cs="Times New Roman"/>
          <w:b/>
          <w:sz w:val="28"/>
          <w:szCs w:val="28"/>
          <w:lang w:eastAsia="ru-RU"/>
        </w:rPr>
        <w:t xml:space="preserve"> район</w:t>
      </w:r>
      <w:r w:rsidR="00976777">
        <w:rPr>
          <w:rFonts w:ascii="Times New Roman" w:eastAsia="Times New Roman" w:hAnsi="Times New Roman" w:cs="Times New Roman"/>
          <w:b/>
          <w:sz w:val="28"/>
          <w:szCs w:val="28"/>
          <w:lang w:eastAsia="ru-RU"/>
        </w:rPr>
        <w:t>а.</w:t>
      </w:r>
    </w:p>
    <w:p w14:paraId="134CD14A" w14:textId="77777777"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14:paraId="0505AE86" w14:textId="77777777" w:rsidR="001B5CEE" w:rsidRPr="001B5CEE" w:rsidRDefault="001B5CEE" w:rsidP="001B5CEE">
      <w:pPr>
        <w:spacing w:after="0" w:line="240" w:lineRule="auto"/>
        <w:rPr>
          <w:rFonts w:ascii="Times New Roman" w:eastAsia="Times New Roman" w:hAnsi="Times New Roman" w:cs="Times New Roman"/>
          <w:noProof/>
          <w:sz w:val="28"/>
          <w:szCs w:val="20"/>
          <w:lang w:eastAsia="ru-RU"/>
        </w:rPr>
      </w:pPr>
    </w:p>
    <w:p w14:paraId="4604FC5B" w14:textId="77777777" w:rsidR="008542A7" w:rsidRDefault="008542A7" w:rsidP="003E5B94">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В соответствии с</w:t>
      </w:r>
      <w:r w:rsidR="00976777">
        <w:rPr>
          <w:rFonts w:ascii="Times New Roman" w:hAnsi="Times New Roman" w:cs="Times New Roman"/>
          <w:sz w:val="28"/>
          <w:szCs w:val="28"/>
        </w:rPr>
        <w:t xml:space="preserve">о ст. 160.2-1 </w:t>
      </w:r>
      <w:r>
        <w:rPr>
          <w:rFonts w:ascii="Times New Roman" w:hAnsi="Times New Roman" w:cs="Times New Roman"/>
          <w:sz w:val="28"/>
          <w:szCs w:val="28"/>
        </w:rPr>
        <w:t>Бюджетн</w:t>
      </w:r>
      <w:r w:rsidR="00976777">
        <w:rPr>
          <w:rFonts w:ascii="Times New Roman" w:hAnsi="Times New Roman" w:cs="Times New Roman"/>
          <w:sz w:val="28"/>
          <w:szCs w:val="28"/>
        </w:rPr>
        <w:t>ого</w:t>
      </w:r>
      <w:r>
        <w:rPr>
          <w:rFonts w:ascii="Times New Roman" w:hAnsi="Times New Roman" w:cs="Times New Roman"/>
          <w:sz w:val="28"/>
          <w:szCs w:val="28"/>
        </w:rPr>
        <w:t xml:space="preserve"> </w:t>
      </w:r>
      <w:r w:rsidRPr="00B8090F">
        <w:rPr>
          <w:rFonts w:ascii="Times New Roman" w:hAnsi="Times New Roman" w:cs="Times New Roman"/>
          <w:sz w:val="28"/>
          <w:szCs w:val="28"/>
        </w:rPr>
        <w:t>кодекс</w:t>
      </w:r>
      <w:r w:rsidR="00976777">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w:t>
      </w:r>
      <w:r w:rsidR="00976777" w:rsidRPr="00976777">
        <w:rPr>
          <w:rStyle w:val="s3"/>
          <w:rFonts w:ascii="Times New Roman" w:hAnsi="Times New Roman"/>
          <w:sz w:val="28"/>
          <w:szCs w:val="28"/>
        </w:rPr>
        <w:t>Федеральным законом</w:t>
      </w:r>
      <w:r w:rsidR="00976777" w:rsidRPr="00976777">
        <w:rPr>
          <w:rFonts w:ascii="Times New Roman" w:hAnsi="Times New Roman" w:cs="Times New Roman"/>
          <w:sz w:val="28"/>
          <w:szCs w:val="28"/>
        </w:rPr>
        <w:t xml:space="preserve"> от 06.10.2003 № 131-ФЗ «Об общих</w:t>
      </w:r>
      <w:r w:rsidR="00976777" w:rsidRPr="000058F5">
        <w:rPr>
          <w:sz w:val="28"/>
          <w:szCs w:val="28"/>
        </w:rPr>
        <w:t xml:space="preserve"> </w:t>
      </w:r>
      <w:r w:rsidR="00976777" w:rsidRPr="00976777">
        <w:rPr>
          <w:rFonts w:ascii="Times New Roman" w:hAnsi="Times New Roman" w:cs="Times New Roman"/>
          <w:sz w:val="28"/>
          <w:szCs w:val="28"/>
        </w:rPr>
        <w:t>принципах организации местного самоуправления в Российской Федерации</w:t>
      </w:r>
      <w:r w:rsidR="00976777">
        <w:rPr>
          <w:rFonts w:ascii="Times New Roman" w:hAnsi="Times New Roman" w:cs="Times New Roman"/>
          <w:sz w:val="28"/>
          <w:szCs w:val="28"/>
        </w:rPr>
        <w:t xml:space="preserve">», руководствуясь Уставом Михайловского муниципального района, </w:t>
      </w:r>
      <w:r>
        <w:rPr>
          <w:rFonts w:ascii="Times New Roman" w:hAnsi="Times New Roman" w:cs="Times New Roman"/>
          <w:sz w:val="28"/>
          <w:szCs w:val="28"/>
        </w:rPr>
        <w:t>администрация Михайловского муниципального района</w:t>
      </w:r>
    </w:p>
    <w:p w14:paraId="4852194F" w14:textId="77777777" w:rsidR="001B5CEE" w:rsidRPr="001B5CEE" w:rsidRDefault="001B5CEE" w:rsidP="003E5B94">
      <w:pPr>
        <w:spacing w:after="0" w:line="360" w:lineRule="auto"/>
        <w:jc w:val="both"/>
        <w:rPr>
          <w:rFonts w:ascii="Times New Roman" w:eastAsia="Times New Roman" w:hAnsi="Times New Roman" w:cs="Times New Roman"/>
          <w:sz w:val="28"/>
          <w:szCs w:val="20"/>
          <w:lang w:eastAsia="ru-RU"/>
        </w:rPr>
      </w:pPr>
    </w:p>
    <w:p w14:paraId="10A1B4E8" w14:textId="77777777" w:rsidR="001B5CEE" w:rsidRPr="001B5CEE" w:rsidRDefault="001B5CEE" w:rsidP="003E5B94">
      <w:pPr>
        <w:spacing w:after="0" w:line="360" w:lineRule="auto"/>
        <w:jc w:val="both"/>
        <w:rPr>
          <w:rFonts w:ascii="Times New Roman" w:eastAsia="Times New Roman" w:hAnsi="Times New Roman" w:cs="Times New Roman"/>
          <w:sz w:val="28"/>
          <w:szCs w:val="20"/>
          <w:lang w:eastAsia="ru-RU"/>
        </w:rPr>
      </w:pPr>
      <w:r w:rsidRPr="001B5CEE">
        <w:rPr>
          <w:rFonts w:ascii="Times New Roman" w:eastAsia="Times New Roman" w:hAnsi="Times New Roman" w:cs="Times New Roman"/>
          <w:b/>
          <w:sz w:val="28"/>
          <w:szCs w:val="20"/>
          <w:lang w:eastAsia="ru-RU"/>
        </w:rPr>
        <w:t>ПОСТАНОВЛЯЕТ:</w:t>
      </w:r>
    </w:p>
    <w:p w14:paraId="26A5ED84" w14:textId="77777777" w:rsidR="001B5CEE" w:rsidRPr="001B5CEE" w:rsidRDefault="001B5CEE" w:rsidP="003E5B94">
      <w:pPr>
        <w:spacing w:after="0" w:line="360" w:lineRule="auto"/>
        <w:jc w:val="both"/>
        <w:rPr>
          <w:rFonts w:ascii="Times New Roman" w:eastAsia="Times New Roman" w:hAnsi="Times New Roman" w:cs="Times New Roman"/>
          <w:sz w:val="28"/>
          <w:szCs w:val="20"/>
          <w:lang w:eastAsia="ru-RU"/>
        </w:rPr>
      </w:pPr>
    </w:p>
    <w:p w14:paraId="4695B480" w14:textId="77777777" w:rsidR="001B5CEE" w:rsidRDefault="001B5CEE" w:rsidP="003E5B94">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0"/>
          <w:lang w:eastAsia="ru-RU"/>
        </w:rPr>
        <w:t xml:space="preserve">1. </w:t>
      </w:r>
      <w:r w:rsidR="008542A7">
        <w:rPr>
          <w:rFonts w:ascii="Times New Roman" w:hAnsi="Times New Roman" w:cs="Times New Roman"/>
          <w:sz w:val="28"/>
          <w:szCs w:val="28"/>
        </w:rPr>
        <w:t xml:space="preserve">Утвердить </w:t>
      </w:r>
      <w:r w:rsidR="008542A7" w:rsidRPr="00B8090F">
        <w:rPr>
          <w:rFonts w:ascii="Times New Roman" w:hAnsi="Times New Roman" w:cs="Times New Roman"/>
          <w:sz w:val="28"/>
          <w:szCs w:val="28"/>
        </w:rPr>
        <w:t xml:space="preserve">Порядок </w:t>
      </w:r>
      <w:r w:rsidR="008542A7">
        <w:rPr>
          <w:rFonts w:ascii="Times New Roman" w:hAnsi="Times New Roman" w:cs="Times New Roman"/>
          <w:sz w:val="28"/>
          <w:szCs w:val="28"/>
        </w:rPr>
        <w:t xml:space="preserve">осуществления </w:t>
      </w:r>
      <w:r w:rsidR="002B5458" w:rsidRPr="000058F5">
        <w:rPr>
          <w:rFonts w:ascii="Times New Roman" w:hAnsi="Times New Roman"/>
          <w:sz w:val="28"/>
          <w:szCs w:val="28"/>
        </w:rPr>
        <w:t>внутреннего финансового контроля и внутреннего финансового аудита</w:t>
      </w:r>
      <w:r w:rsidR="002B5458" w:rsidRPr="000058F5">
        <w:rPr>
          <w:rFonts w:ascii="Times New Roman" w:hAnsi="Times New Roman"/>
          <w:b/>
          <w:sz w:val="28"/>
          <w:szCs w:val="28"/>
        </w:rPr>
        <w:t xml:space="preserve"> </w:t>
      </w:r>
      <w:r w:rsidR="002B5458" w:rsidRPr="000058F5">
        <w:rPr>
          <w:rFonts w:ascii="Times New Roman" w:hAnsi="Times New Roman"/>
          <w:sz w:val="28"/>
          <w:szCs w:val="28"/>
        </w:rPr>
        <w:t xml:space="preserve">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w:t>
      </w:r>
      <w:r w:rsidR="002B5458">
        <w:rPr>
          <w:rFonts w:ascii="Times New Roman" w:hAnsi="Times New Roman"/>
          <w:sz w:val="28"/>
          <w:szCs w:val="28"/>
        </w:rPr>
        <w:t xml:space="preserve">бюджета </w:t>
      </w:r>
      <w:r w:rsidR="008542A7">
        <w:rPr>
          <w:rFonts w:ascii="Times New Roman" w:hAnsi="Times New Roman" w:cs="Times New Roman"/>
          <w:sz w:val="28"/>
          <w:szCs w:val="28"/>
        </w:rPr>
        <w:t>Михайловско</w:t>
      </w:r>
      <w:r w:rsidR="002B5458">
        <w:rPr>
          <w:rFonts w:ascii="Times New Roman" w:hAnsi="Times New Roman" w:cs="Times New Roman"/>
          <w:sz w:val="28"/>
          <w:szCs w:val="28"/>
        </w:rPr>
        <w:t>го</w:t>
      </w:r>
      <w:r w:rsidR="008542A7">
        <w:rPr>
          <w:rFonts w:ascii="Times New Roman" w:hAnsi="Times New Roman" w:cs="Times New Roman"/>
          <w:sz w:val="28"/>
          <w:szCs w:val="28"/>
        </w:rPr>
        <w:t xml:space="preserve"> муниципально</w:t>
      </w:r>
      <w:r w:rsidR="002B5458">
        <w:rPr>
          <w:rFonts w:ascii="Times New Roman" w:hAnsi="Times New Roman" w:cs="Times New Roman"/>
          <w:sz w:val="28"/>
          <w:szCs w:val="28"/>
        </w:rPr>
        <w:t>го</w:t>
      </w:r>
      <w:r w:rsidR="008542A7">
        <w:rPr>
          <w:rFonts w:ascii="Times New Roman" w:hAnsi="Times New Roman" w:cs="Times New Roman"/>
          <w:sz w:val="28"/>
          <w:szCs w:val="28"/>
        </w:rPr>
        <w:t xml:space="preserve"> район</w:t>
      </w:r>
      <w:r w:rsidR="002B5458">
        <w:rPr>
          <w:rFonts w:ascii="Times New Roman" w:hAnsi="Times New Roman" w:cs="Times New Roman"/>
          <w:sz w:val="28"/>
          <w:szCs w:val="28"/>
        </w:rPr>
        <w:t>а</w:t>
      </w:r>
      <w:r w:rsidR="008542A7">
        <w:rPr>
          <w:rFonts w:ascii="Times New Roman" w:hAnsi="Times New Roman" w:cs="Times New Roman"/>
          <w:sz w:val="28"/>
          <w:szCs w:val="28"/>
        </w:rPr>
        <w:t xml:space="preserve"> (прилагается)</w:t>
      </w:r>
      <w:r w:rsidR="00A233CB">
        <w:rPr>
          <w:rFonts w:ascii="Times New Roman" w:hAnsi="Times New Roman" w:cs="Times New Roman"/>
          <w:sz w:val="28"/>
          <w:szCs w:val="28"/>
        </w:rPr>
        <w:t>.</w:t>
      </w:r>
    </w:p>
    <w:p w14:paraId="783A5A47" w14:textId="77777777" w:rsidR="008542A7" w:rsidRDefault="008542A7" w:rsidP="003E5B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Главным распорядителям средств бюджета Михайловского муниципального района довести настоящее постановление до подведомственных учреждений.</w:t>
      </w:r>
    </w:p>
    <w:p w14:paraId="1CA641CA" w14:textId="3136A05A" w:rsidR="003E5B94" w:rsidRDefault="002B5458" w:rsidP="003E5B94">
      <w:pPr>
        <w:pStyle w:val="ConsPlusNormal"/>
        <w:tabs>
          <w:tab w:val="left" w:pos="567"/>
          <w:tab w:val="left" w:pos="851"/>
          <w:tab w:val="left" w:pos="993"/>
        </w:tabs>
        <w:spacing w:line="360" w:lineRule="auto"/>
        <w:ind w:firstLine="709"/>
        <w:jc w:val="both"/>
        <w:rPr>
          <w:rFonts w:ascii="Times New Roman" w:hAnsi="Times New Roman" w:cs="Times New Roman"/>
          <w:sz w:val="28"/>
          <w:szCs w:val="28"/>
        </w:rPr>
        <w:sectPr w:rsidR="003E5B94" w:rsidSect="00DD466D">
          <w:headerReference w:type="default" r:id="rId9"/>
          <w:pgSz w:w="11906" w:h="16838"/>
          <w:pgMar w:top="567" w:right="851" w:bottom="1134" w:left="1701" w:header="227" w:footer="709" w:gutter="0"/>
          <w:pgNumType w:start="1"/>
          <w:cols w:space="708"/>
          <w:titlePg/>
          <w:docGrid w:linePitch="360"/>
        </w:sectPr>
      </w:pPr>
      <w:r>
        <w:rPr>
          <w:rFonts w:ascii="Times New Roman" w:hAnsi="Times New Roman" w:cs="Times New Roman"/>
          <w:sz w:val="28"/>
          <w:szCs w:val="28"/>
        </w:rPr>
        <w:t>3</w:t>
      </w:r>
      <w:r w:rsidR="008542A7">
        <w:rPr>
          <w:rFonts w:ascii="Times New Roman" w:hAnsi="Times New Roman" w:cs="Times New Roman"/>
          <w:sz w:val="28"/>
          <w:szCs w:val="28"/>
        </w:rPr>
        <w:t>.</w:t>
      </w:r>
      <w:r>
        <w:rPr>
          <w:rFonts w:ascii="Times New Roman" w:hAnsi="Times New Roman" w:cs="Times New Roman"/>
          <w:sz w:val="28"/>
          <w:szCs w:val="28"/>
        </w:rPr>
        <w:t xml:space="preserve"> </w:t>
      </w:r>
      <w:r w:rsidR="008542A7">
        <w:rPr>
          <w:rFonts w:ascii="Times New Roman" w:hAnsi="Times New Roman" w:cs="Times New Roman"/>
          <w:sz w:val="28"/>
          <w:szCs w:val="28"/>
        </w:rPr>
        <w:t>Муниципальному</w:t>
      </w:r>
      <w:r>
        <w:rPr>
          <w:rFonts w:ascii="Times New Roman" w:hAnsi="Times New Roman" w:cs="Times New Roman"/>
          <w:sz w:val="28"/>
          <w:szCs w:val="28"/>
        </w:rPr>
        <w:t xml:space="preserve"> </w:t>
      </w:r>
      <w:r w:rsidR="008542A7">
        <w:rPr>
          <w:rFonts w:ascii="Times New Roman" w:hAnsi="Times New Roman" w:cs="Times New Roman"/>
          <w:sz w:val="28"/>
          <w:szCs w:val="28"/>
        </w:rPr>
        <w:t>казенном</w:t>
      </w:r>
      <w:r w:rsidR="003E5B94">
        <w:rPr>
          <w:rFonts w:ascii="Times New Roman" w:hAnsi="Times New Roman" w:cs="Times New Roman"/>
          <w:sz w:val="28"/>
          <w:szCs w:val="28"/>
        </w:rPr>
        <w:t>у</w:t>
      </w:r>
      <w:r>
        <w:rPr>
          <w:rFonts w:ascii="Times New Roman" w:hAnsi="Times New Roman" w:cs="Times New Roman"/>
          <w:sz w:val="28"/>
          <w:szCs w:val="28"/>
        </w:rPr>
        <w:t xml:space="preserve"> </w:t>
      </w:r>
      <w:r w:rsidR="008542A7">
        <w:rPr>
          <w:rFonts w:ascii="Times New Roman" w:hAnsi="Times New Roman" w:cs="Times New Roman"/>
          <w:sz w:val="28"/>
          <w:szCs w:val="28"/>
        </w:rPr>
        <w:t>учреждению</w:t>
      </w:r>
      <w:r>
        <w:rPr>
          <w:rFonts w:ascii="Times New Roman" w:hAnsi="Times New Roman" w:cs="Times New Roman"/>
          <w:sz w:val="28"/>
          <w:szCs w:val="28"/>
        </w:rPr>
        <w:t xml:space="preserve"> </w:t>
      </w:r>
      <w:r w:rsidR="008542A7">
        <w:rPr>
          <w:rFonts w:ascii="Times New Roman" w:hAnsi="Times New Roman" w:cs="Times New Roman"/>
          <w:sz w:val="28"/>
          <w:szCs w:val="28"/>
        </w:rPr>
        <w:t xml:space="preserve">«Управление по </w:t>
      </w:r>
      <w:proofErr w:type="spellStart"/>
      <w:r w:rsidR="008542A7">
        <w:rPr>
          <w:rFonts w:ascii="Times New Roman" w:hAnsi="Times New Roman" w:cs="Times New Roman"/>
          <w:sz w:val="28"/>
          <w:szCs w:val="28"/>
        </w:rPr>
        <w:t>организа</w:t>
      </w:r>
      <w:proofErr w:type="spellEnd"/>
      <w:r w:rsidR="003E5B94">
        <w:rPr>
          <w:rFonts w:ascii="Times New Roman" w:hAnsi="Times New Roman" w:cs="Times New Roman"/>
          <w:sz w:val="28"/>
          <w:szCs w:val="28"/>
        </w:rPr>
        <w:t>-</w:t>
      </w:r>
    </w:p>
    <w:p w14:paraId="154F289C" w14:textId="7C09BD0B" w:rsidR="008542A7" w:rsidRDefault="008542A7" w:rsidP="003E5B94">
      <w:pPr>
        <w:pStyle w:val="ConsPlusNormal"/>
        <w:tabs>
          <w:tab w:val="left" w:pos="567"/>
          <w:tab w:val="left" w:pos="851"/>
          <w:tab w:val="left" w:pos="993"/>
        </w:tabs>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ционно</w:t>
      </w:r>
      <w:proofErr w:type="spellEnd"/>
      <w:r>
        <w:rPr>
          <w:rFonts w:ascii="Times New Roman" w:hAnsi="Times New Roman" w:cs="Times New Roman"/>
          <w:sz w:val="28"/>
          <w:szCs w:val="28"/>
        </w:rPr>
        <w:t>-техническому обеспечению деятельности администрации Михайловского муниципального района» (</w:t>
      </w:r>
      <w:proofErr w:type="spellStart"/>
      <w:r>
        <w:rPr>
          <w:rFonts w:ascii="Times New Roman" w:hAnsi="Times New Roman" w:cs="Times New Roman"/>
          <w:sz w:val="28"/>
          <w:szCs w:val="28"/>
        </w:rPr>
        <w:t>Хачатрян</w:t>
      </w:r>
      <w:proofErr w:type="spellEnd"/>
      <w:r>
        <w:rPr>
          <w:rFonts w:ascii="Times New Roman" w:hAnsi="Times New Roman" w:cs="Times New Roman"/>
          <w:sz w:val="28"/>
          <w:szCs w:val="28"/>
        </w:rPr>
        <w:t xml:space="preserve"> Г.В.) разместить настоящее постановление на официальном сайте администрации Михайловского муниципального района.</w:t>
      </w:r>
    </w:p>
    <w:p w14:paraId="18D5B062" w14:textId="77777777" w:rsidR="008542A7" w:rsidRDefault="002B5458" w:rsidP="003E5B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42A7">
        <w:rPr>
          <w:rFonts w:ascii="Times New Roman" w:hAnsi="Times New Roman" w:cs="Times New Roman"/>
          <w:sz w:val="28"/>
          <w:szCs w:val="28"/>
        </w:rPr>
        <w:t>. Настоящее постановление вступает в силу с момента размещения на сайте.</w:t>
      </w:r>
    </w:p>
    <w:p w14:paraId="58DC4C8F" w14:textId="77777777" w:rsidR="008542A7" w:rsidRDefault="002B5458" w:rsidP="003E5B9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542A7">
        <w:rPr>
          <w:rFonts w:ascii="Times New Roman" w:hAnsi="Times New Roman" w:cs="Times New Roman"/>
          <w:sz w:val="28"/>
          <w:szCs w:val="28"/>
        </w:rPr>
        <w:t>. Контроль за исполнением настоящего постановления оставляю за собой.</w:t>
      </w:r>
    </w:p>
    <w:p w14:paraId="1671E331" w14:textId="77777777" w:rsidR="008542A7" w:rsidRDefault="008542A7" w:rsidP="003E5B94">
      <w:pPr>
        <w:widowControl w:val="0"/>
        <w:spacing w:after="0" w:line="240" w:lineRule="auto"/>
        <w:ind w:firstLine="709"/>
        <w:jc w:val="both"/>
        <w:rPr>
          <w:rFonts w:ascii="Times New Roman" w:eastAsia="Times New Roman" w:hAnsi="Times New Roman" w:cs="Times New Roman"/>
          <w:sz w:val="28"/>
          <w:szCs w:val="28"/>
          <w:lang w:eastAsia="ru-RU"/>
        </w:rPr>
      </w:pPr>
    </w:p>
    <w:p w14:paraId="2A258F17" w14:textId="77777777" w:rsidR="008542A7" w:rsidRDefault="008542A7" w:rsidP="003E5B94">
      <w:pPr>
        <w:widowControl w:val="0"/>
        <w:spacing w:after="0" w:line="240" w:lineRule="auto"/>
        <w:ind w:firstLine="709"/>
        <w:jc w:val="both"/>
        <w:rPr>
          <w:rFonts w:ascii="Times New Roman" w:eastAsia="Times New Roman" w:hAnsi="Times New Roman" w:cs="Times New Roman"/>
          <w:sz w:val="28"/>
          <w:szCs w:val="28"/>
          <w:lang w:eastAsia="ru-RU"/>
        </w:rPr>
      </w:pPr>
    </w:p>
    <w:p w14:paraId="7DEF3959" w14:textId="77777777" w:rsidR="008542A7" w:rsidRDefault="008542A7" w:rsidP="003E5B94">
      <w:pPr>
        <w:widowControl w:val="0"/>
        <w:spacing w:after="0" w:line="240" w:lineRule="auto"/>
        <w:ind w:firstLine="709"/>
        <w:jc w:val="both"/>
        <w:rPr>
          <w:rFonts w:ascii="Times New Roman" w:eastAsia="Times New Roman" w:hAnsi="Times New Roman" w:cs="Times New Roman"/>
          <w:sz w:val="28"/>
          <w:szCs w:val="28"/>
          <w:lang w:eastAsia="ru-RU"/>
        </w:rPr>
      </w:pPr>
    </w:p>
    <w:p w14:paraId="0C67F3BC" w14:textId="77777777" w:rsidR="003E5B94" w:rsidRPr="003E5B94" w:rsidRDefault="003E5B94" w:rsidP="003E5B94">
      <w:pPr>
        <w:spacing w:after="0" w:line="240" w:lineRule="auto"/>
        <w:rPr>
          <w:rFonts w:ascii="Times New Roman" w:eastAsia="Times New Roman" w:hAnsi="Times New Roman" w:cs="Times New Roman"/>
          <w:b/>
          <w:sz w:val="28"/>
          <w:szCs w:val="28"/>
          <w:lang w:eastAsia="ru-RU"/>
        </w:rPr>
      </w:pPr>
      <w:proofErr w:type="spellStart"/>
      <w:r w:rsidRPr="003E5B94">
        <w:rPr>
          <w:rFonts w:ascii="Times New Roman" w:eastAsia="Times New Roman" w:hAnsi="Times New Roman" w:cs="Times New Roman"/>
          <w:b/>
          <w:sz w:val="28"/>
          <w:szCs w:val="28"/>
          <w:lang w:eastAsia="ru-RU"/>
        </w:rPr>
        <w:t>И.о</w:t>
      </w:r>
      <w:proofErr w:type="spellEnd"/>
      <w:r w:rsidRPr="003E5B94">
        <w:rPr>
          <w:rFonts w:ascii="Times New Roman" w:eastAsia="Times New Roman" w:hAnsi="Times New Roman" w:cs="Times New Roman"/>
          <w:b/>
          <w:sz w:val="28"/>
          <w:szCs w:val="28"/>
          <w:lang w:eastAsia="ru-RU"/>
        </w:rPr>
        <w:t>. главы Михайловского муниципального района –</w:t>
      </w:r>
    </w:p>
    <w:p w14:paraId="0AFE22CE" w14:textId="1D5364F4" w:rsidR="00DD466D" w:rsidRDefault="003E5B94" w:rsidP="003E5B94">
      <w:pPr>
        <w:spacing w:after="0" w:line="240" w:lineRule="auto"/>
        <w:rPr>
          <w:rFonts w:ascii="Times New Roman" w:eastAsia="Times New Roman" w:hAnsi="Times New Roman" w:cs="Times New Roman"/>
          <w:b/>
          <w:sz w:val="28"/>
          <w:szCs w:val="28"/>
          <w:lang w:eastAsia="ru-RU"/>
        </w:rPr>
      </w:pPr>
      <w:r w:rsidRPr="003E5B94">
        <w:rPr>
          <w:rFonts w:ascii="Times New Roman" w:eastAsia="Times New Roman" w:hAnsi="Times New Roman" w:cs="Times New Roman"/>
          <w:b/>
          <w:sz w:val="28"/>
          <w:szCs w:val="28"/>
          <w:lang w:eastAsia="ru-RU"/>
        </w:rPr>
        <w:t xml:space="preserve">Главы администрации района  </w:t>
      </w:r>
      <w:bookmarkStart w:id="0" w:name="_GoBack"/>
      <w:bookmarkEnd w:id="0"/>
      <w:r w:rsidRPr="003E5B94">
        <w:rPr>
          <w:rFonts w:ascii="Times New Roman" w:eastAsia="Times New Roman" w:hAnsi="Times New Roman" w:cs="Times New Roman"/>
          <w:b/>
          <w:sz w:val="28"/>
          <w:szCs w:val="28"/>
          <w:lang w:eastAsia="ru-RU"/>
        </w:rPr>
        <w:t xml:space="preserve">                     </w:t>
      </w:r>
      <w:r w:rsidR="00DD466D">
        <w:rPr>
          <w:rFonts w:ascii="Times New Roman" w:eastAsia="Times New Roman" w:hAnsi="Times New Roman" w:cs="Times New Roman"/>
          <w:b/>
          <w:sz w:val="28"/>
          <w:szCs w:val="28"/>
          <w:lang w:eastAsia="ru-RU"/>
        </w:rPr>
        <w:t xml:space="preserve">   </w:t>
      </w:r>
      <w:r w:rsidRPr="003E5B94">
        <w:rPr>
          <w:rFonts w:ascii="Times New Roman" w:eastAsia="Times New Roman" w:hAnsi="Times New Roman" w:cs="Times New Roman"/>
          <w:b/>
          <w:sz w:val="28"/>
          <w:szCs w:val="28"/>
          <w:lang w:eastAsia="ru-RU"/>
        </w:rPr>
        <w:t xml:space="preserve">                                П.А. Зубок</w:t>
      </w:r>
    </w:p>
    <w:p w14:paraId="758BB7D3" w14:textId="77777777" w:rsidR="00DD466D" w:rsidRDefault="00DD466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6B5F8825" w14:textId="77777777" w:rsidR="00DD466D" w:rsidRDefault="00DD466D" w:rsidP="00DD466D">
      <w:pPr>
        <w:widowControl w:val="0"/>
        <w:tabs>
          <w:tab w:val="left" w:pos="7088"/>
        </w:tabs>
        <w:autoSpaceDE w:val="0"/>
        <w:autoSpaceDN w:val="0"/>
        <w:spacing w:after="0" w:line="240" w:lineRule="auto"/>
        <w:ind w:left="5103" w:hanging="708"/>
        <w:jc w:val="center"/>
        <w:rPr>
          <w:rFonts w:ascii="Times New Roman" w:eastAsia="Times New Roman" w:hAnsi="Times New Roman" w:cs="Times New Roman"/>
          <w:sz w:val="28"/>
          <w:szCs w:val="28"/>
          <w:lang w:eastAsia="ru-RU"/>
        </w:rPr>
        <w:sectPr w:rsidR="00DD466D" w:rsidSect="00DD466D">
          <w:headerReference w:type="default" r:id="rId10"/>
          <w:pgSz w:w="11904" w:h="16838"/>
          <w:pgMar w:top="1134" w:right="851" w:bottom="1134" w:left="1701" w:header="567" w:footer="720" w:gutter="0"/>
          <w:cols w:space="60"/>
          <w:noEndnote/>
          <w:docGrid w:linePitch="299"/>
        </w:sectPr>
      </w:pPr>
    </w:p>
    <w:p w14:paraId="28E31DCB" w14:textId="1DF56CE6" w:rsidR="00DD466D" w:rsidRPr="00DD466D" w:rsidRDefault="00DD466D" w:rsidP="00DD466D">
      <w:pPr>
        <w:widowControl w:val="0"/>
        <w:tabs>
          <w:tab w:val="left" w:pos="7088"/>
        </w:tabs>
        <w:autoSpaceDE w:val="0"/>
        <w:autoSpaceDN w:val="0"/>
        <w:spacing w:after="0" w:line="240" w:lineRule="auto"/>
        <w:ind w:left="5103" w:hanging="708"/>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lastRenderedPageBreak/>
        <w:t>УТВЕРЖДЁН</w:t>
      </w:r>
    </w:p>
    <w:p w14:paraId="2BFAC705" w14:textId="77777777" w:rsidR="00DD466D" w:rsidRPr="00DD466D" w:rsidRDefault="00DD466D" w:rsidP="00DD466D">
      <w:pPr>
        <w:widowControl w:val="0"/>
        <w:tabs>
          <w:tab w:val="left" w:pos="7088"/>
        </w:tabs>
        <w:autoSpaceDE w:val="0"/>
        <w:autoSpaceDN w:val="0"/>
        <w:spacing w:after="0" w:line="240" w:lineRule="auto"/>
        <w:ind w:left="5387" w:hanging="851"/>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постановлением администрации</w:t>
      </w:r>
    </w:p>
    <w:p w14:paraId="4EB1CF3A" w14:textId="77777777" w:rsidR="00DD466D" w:rsidRPr="00DD466D" w:rsidRDefault="00DD466D" w:rsidP="00DD466D">
      <w:pPr>
        <w:widowControl w:val="0"/>
        <w:tabs>
          <w:tab w:val="left" w:pos="5529"/>
          <w:tab w:val="left" w:pos="7088"/>
        </w:tabs>
        <w:autoSpaceDE w:val="0"/>
        <w:autoSpaceDN w:val="0"/>
        <w:spacing w:after="0" w:line="240" w:lineRule="auto"/>
        <w:ind w:left="4395"/>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 xml:space="preserve">Михайловского муниципального района </w:t>
      </w:r>
    </w:p>
    <w:p w14:paraId="1667B7B1" w14:textId="77777777" w:rsidR="00DD466D" w:rsidRPr="00DD466D" w:rsidRDefault="00DD466D" w:rsidP="00DD466D">
      <w:pPr>
        <w:widowControl w:val="0"/>
        <w:tabs>
          <w:tab w:val="left" w:pos="5529"/>
          <w:tab w:val="left" w:pos="7088"/>
        </w:tabs>
        <w:autoSpaceDE w:val="0"/>
        <w:autoSpaceDN w:val="0"/>
        <w:spacing w:after="0" w:line="240" w:lineRule="auto"/>
        <w:ind w:left="4395"/>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от 09.07.2019 № 603-па</w:t>
      </w:r>
    </w:p>
    <w:p w14:paraId="23FED00D" w14:textId="77777777" w:rsidR="00DD466D" w:rsidRPr="00DD466D" w:rsidRDefault="00DD466D" w:rsidP="00DD466D">
      <w:pPr>
        <w:widowControl w:val="0"/>
        <w:autoSpaceDE w:val="0"/>
        <w:autoSpaceDN w:val="0"/>
        <w:spacing w:after="0" w:line="240" w:lineRule="auto"/>
        <w:ind w:firstLine="5387"/>
        <w:jc w:val="both"/>
        <w:rPr>
          <w:rFonts w:ascii="Times New Roman" w:eastAsia="Times New Roman" w:hAnsi="Times New Roman" w:cs="Times New Roman"/>
          <w:sz w:val="28"/>
          <w:szCs w:val="28"/>
          <w:lang w:eastAsia="ru-RU"/>
        </w:rPr>
      </w:pPr>
    </w:p>
    <w:p w14:paraId="018058E5" w14:textId="77777777" w:rsidR="00DD466D" w:rsidRPr="00DD466D" w:rsidRDefault="00DD466D" w:rsidP="00DD466D">
      <w:pPr>
        <w:widowControl w:val="0"/>
        <w:autoSpaceDE w:val="0"/>
        <w:autoSpaceDN w:val="0"/>
        <w:spacing w:after="0" w:line="240" w:lineRule="auto"/>
        <w:ind w:firstLine="4253"/>
        <w:rPr>
          <w:rFonts w:ascii="Times New Roman" w:eastAsia="Times New Roman" w:hAnsi="Times New Roman" w:cs="Times New Roman"/>
          <w:bCs/>
          <w:sz w:val="28"/>
          <w:szCs w:val="28"/>
          <w:lang w:eastAsia="ru-RU"/>
        </w:rPr>
      </w:pPr>
      <w:bookmarkStart w:id="1" w:name="P46"/>
      <w:bookmarkEnd w:id="1"/>
      <w:r w:rsidRPr="00DD466D">
        <w:rPr>
          <w:rFonts w:ascii="Times New Roman" w:eastAsia="Times New Roman" w:hAnsi="Times New Roman" w:cs="Times New Roman"/>
          <w:bCs/>
          <w:sz w:val="28"/>
          <w:szCs w:val="28"/>
          <w:lang w:eastAsia="ru-RU"/>
        </w:rPr>
        <w:t>Порядок</w:t>
      </w:r>
    </w:p>
    <w:p w14:paraId="33DEF853" w14:textId="77777777" w:rsidR="00DD466D" w:rsidRPr="00DD466D" w:rsidRDefault="00DD466D" w:rsidP="00DD466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DD466D">
        <w:rPr>
          <w:rFonts w:ascii="Times New Roman" w:eastAsia="Times New Roman" w:hAnsi="Times New Roman" w:cs="Times New Roman"/>
          <w:bCs/>
          <w:sz w:val="28"/>
          <w:szCs w:val="28"/>
          <w:lang w:eastAsia="ru-RU"/>
        </w:rPr>
        <w:t>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Михайловского муниципального района</w:t>
      </w:r>
    </w:p>
    <w:p w14:paraId="0BE9454C" w14:textId="77777777" w:rsidR="00DD466D" w:rsidRPr="00DD466D" w:rsidRDefault="00DD466D" w:rsidP="00DD466D">
      <w:pPr>
        <w:spacing w:after="1" w:line="259" w:lineRule="auto"/>
        <w:ind w:firstLine="709"/>
        <w:rPr>
          <w:rFonts w:ascii="Times New Roman" w:eastAsia="Calibri" w:hAnsi="Times New Roman" w:cs="Times New Roman"/>
          <w:sz w:val="28"/>
          <w:szCs w:val="28"/>
        </w:rPr>
      </w:pPr>
    </w:p>
    <w:p w14:paraId="0F143BFB" w14:textId="77777777" w:rsidR="00DD466D" w:rsidRPr="00DD466D" w:rsidRDefault="00DD466D" w:rsidP="00DD466D">
      <w:pPr>
        <w:widowControl w:val="0"/>
        <w:autoSpaceDE w:val="0"/>
        <w:autoSpaceDN w:val="0"/>
        <w:spacing w:after="0" w:line="240" w:lineRule="auto"/>
        <w:ind w:firstLine="3119"/>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val="en-US" w:eastAsia="ru-RU"/>
        </w:rPr>
        <w:t>I</w:t>
      </w:r>
      <w:r w:rsidRPr="00DD466D">
        <w:rPr>
          <w:rFonts w:ascii="Times New Roman" w:eastAsia="Times New Roman" w:hAnsi="Times New Roman" w:cs="Times New Roman"/>
          <w:sz w:val="28"/>
          <w:szCs w:val="28"/>
          <w:lang w:eastAsia="ru-RU"/>
        </w:rPr>
        <w:t>. ОБЩИЕ ПОЛОЖЕНИЯ</w:t>
      </w:r>
    </w:p>
    <w:p w14:paraId="164DD355"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2B1161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Михайловского муниципального района.</w:t>
      </w:r>
    </w:p>
    <w:p w14:paraId="1EAA61DE" w14:textId="77777777" w:rsidR="00DD466D" w:rsidRPr="00DD466D" w:rsidRDefault="00DD466D" w:rsidP="00DD46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D466D">
        <w:rPr>
          <w:rFonts w:ascii="Times New Roman" w:eastAsia="Calibri" w:hAnsi="Times New Roman" w:cs="Times New Roman"/>
          <w:sz w:val="28"/>
          <w:szCs w:val="28"/>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14:paraId="09793F18" w14:textId="77777777" w:rsidR="00DD466D" w:rsidRPr="00DD466D" w:rsidRDefault="00DD466D" w:rsidP="00DD46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D466D">
        <w:rPr>
          <w:rFonts w:ascii="Times New Roman" w:eastAsia="Calibri" w:hAnsi="Times New Roman" w:cs="Times New Roman"/>
          <w:sz w:val="28"/>
          <w:szCs w:val="28"/>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14:paraId="0B762D1A" w14:textId="77777777" w:rsidR="00DD466D" w:rsidRPr="00DD466D" w:rsidRDefault="00DD466D" w:rsidP="00DD46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ACE675" w14:textId="77777777" w:rsidR="00DD466D" w:rsidRPr="00DD466D" w:rsidRDefault="00DD466D" w:rsidP="00DD46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val="en-US" w:eastAsia="ru-RU"/>
        </w:rPr>
        <w:t>II</w:t>
      </w:r>
      <w:r w:rsidRPr="00DD466D">
        <w:rPr>
          <w:rFonts w:ascii="Times New Roman" w:eastAsia="Times New Roman" w:hAnsi="Times New Roman" w:cs="Times New Roman"/>
          <w:sz w:val="28"/>
          <w:szCs w:val="28"/>
          <w:lang w:eastAsia="ru-RU"/>
        </w:rPr>
        <w:t>. ОСУЩЕСТВЛЕНИЕ ВНУТРЕННЕГО ФИНАНСОВОГО КОНТРОЛЯ</w:t>
      </w:r>
    </w:p>
    <w:p w14:paraId="3711F032"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63871E6"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2.1. Внутренний финансовый контроль направлен на:</w:t>
      </w:r>
    </w:p>
    <w:p w14:paraId="7E76662F" w14:textId="77777777" w:rsidR="00DD466D" w:rsidRPr="00DD466D" w:rsidRDefault="00DD466D" w:rsidP="00DD466D">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Михайловского муниципального района (далее – районного бюджета)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14:paraId="1F3B0CEA" w14:textId="77777777" w:rsidR="00DD466D" w:rsidRPr="00DD466D" w:rsidRDefault="00DD466D" w:rsidP="00DD466D">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подготовку и организацию мер по повышению экономности и результативности использования бюджетных средств.</w:t>
      </w:r>
    </w:p>
    <w:p w14:paraId="376B3FF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2.2. Внутренний финансовый контроль осуществляется непрерывно руководи</w:t>
      </w:r>
      <w:r w:rsidRPr="00DD466D">
        <w:rPr>
          <w:rFonts w:ascii="Times New Roman" w:eastAsia="Times New Roman" w:hAnsi="Times New Roman" w:cs="Times New Roman"/>
          <w:sz w:val="28"/>
          <w:szCs w:val="28"/>
          <w:lang w:eastAsia="ru-RU"/>
        </w:rPr>
        <w:lastRenderedPageBreak/>
        <w:t>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14:paraId="28815067"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документов, необходимых для составления и рассмотрения проекта районного бюджета, в том числе реестров расходных обязательств и обоснований бюджетных ассигнований;</w:t>
      </w:r>
    </w:p>
    <w:p w14:paraId="03F65451"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документов, необходимых для составления и ведения кассового плана по доходам, расходам и источникам финансирования дефицита районного бюджета;</w:t>
      </w:r>
    </w:p>
    <w:p w14:paraId="1C0D5330"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утверждение и ведение бюджетной росписи главного администратора бюджетных средств;</w:t>
      </w:r>
    </w:p>
    <w:p w14:paraId="463D0EE9"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14:paraId="2F71DC82"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утверждение, ведение и исполнение бюджетных смет и (или) свода бюджетных смет;</w:t>
      </w:r>
    </w:p>
    <w:p w14:paraId="3E25353A"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утверждение и исполнение муниципальных заданий в отношении подведомственных муниципальных учреждений;</w:t>
      </w:r>
    </w:p>
    <w:p w14:paraId="3477CF48"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принятие, распределение и доведение лимитов бюджетных обязательств по получателям бюджетных средств;</w:t>
      </w:r>
    </w:p>
    <w:p w14:paraId="7357D57E"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районный бюджет, пеней и штрафов по ним;</w:t>
      </w:r>
    </w:p>
    <w:p w14:paraId="0BA648E6"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принятие решений о возврате излишне уплаченных (взысканных) платежей в районный бюджет, процентов за несвоевременное осуществление такого возврата и процентов, начисленных на излишне взысканные суммы;</w:t>
      </w:r>
    </w:p>
    <w:p w14:paraId="0547586E"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принятие решений о зачете (уточнении) платежей в районный бюджет;</w:t>
      </w:r>
    </w:p>
    <w:p w14:paraId="1D182245"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14:paraId="41E76E48"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14:paraId="667EA95B"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14:paraId="2433E2CC"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районного бюджета ассигнований, предназначенных для погашения источников финансирования дефицита бюджета, действий, направленных на обеспе</w:t>
      </w:r>
      <w:r w:rsidRPr="00DD466D">
        <w:rPr>
          <w:rFonts w:ascii="Times New Roman" w:eastAsia="Times New Roman" w:hAnsi="Times New Roman" w:cs="Times New Roman"/>
          <w:sz w:val="28"/>
          <w:szCs w:val="28"/>
          <w:lang w:eastAsia="ru-RU"/>
        </w:rPr>
        <w:lastRenderedPageBreak/>
        <w:t>чение адресности и целевого характера использования указанных ассигнований;</w:t>
      </w:r>
    </w:p>
    <w:p w14:paraId="759084AC" w14:textId="77777777" w:rsidR="00DD466D" w:rsidRPr="00DD466D" w:rsidRDefault="00DD466D" w:rsidP="00DD466D">
      <w:pPr>
        <w:widowControl w:val="0"/>
        <w:numPr>
          <w:ilvl w:val="0"/>
          <w:numId w:val="3"/>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исполнение судебных актов по искам к районному бюджету, а также судебных актов, предусматривающих обращение взыскания на средства районного бюджета по денежным обязательствам подведомственных муниципальных учреждений.</w:t>
      </w:r>
    </w:p>
    <w:p w14:paraId="443EAF26"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14:paraId="33D2179A"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14:paraId="1DE03DC6"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2.5. Контрольные действия подразделяются на:</w:t>
      </w:r>
    </w:p>
    <w:p w14:paraId="3EAE8BB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14:paraId="493249C3"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14:paraId="2944A1B9"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(администратора) бюджетных средств.</w:t>
      </w:r>
    </w:p>
    <w:p w14:paraId="48FCEE8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2.6. Контрольные действия осуществляются следующими способами:</w:t>
      </w:r>
    </w:p>
    <w:p w14:paraId="2A5887D7"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сплошной - контрольные действия осуществляются в отношении каждой проведенной операции;</w:t>
      </w:r>
    </w:p>
    <w:p w14:paraId="21601D2C"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выборочный - контрольные действия осуществляются в отношении отдельной проведенной операции (группы операций).</w:t>
      </w:r>
    </w:p>
    <w:p w14:paraId="7F4BE132"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2.7. При осуществлении внутреннего финансового контроля используются следующие методы:</w:t>
      </w:r>
    </w:p>
    <w:p w14:paraId="1D0B2E8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14:paraId="5105CCEF"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 xml:space="preserve">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w:t>
      </w:r>
      <w:r w:rsidRPr="00DD466D">
        <w:rPr>
          <w:rFonts w:ascii="Times New Roman" w:eastAsia="Times New Roman" w:hAnsi="Times New Roman" w:cs="Times New Roman"/>
          <w:sz w:val="28"/>
          <w:szCs w:val="28"/>
          <w:lang w:eastAsia="ru-RU"/>
        </w:rPr>
        <w:lastRenderedPageBreak/>
        <w:t>операций и действий;</w:t>
      </w:r>
    </w:p>
    <w:p w14:paraId="6693D460"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14:paraId="504741C3"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14:paraId="58B2BC57"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14:paraId="5BF04206"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14:paraId="2B21DA0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картой внутреннего финансового контроля по форме согласно приложению 1 к Порядку.</w:t>
      </w:r>
    </w:p>
    <w:p w14:paraId="4CB58C4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14:paraId="6BD2EB1C"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92"/>
      <w:bookmarkStart w:id="3" w:name="P93"/>
      <w:bookmarkEnd w:id="2"/>
      <w:bookmarkEnd w:id="3"/>
      <w:r w:rsidRPr="00DD466D">
        <w:rPr>
          <w:rFonts w:ascii="Times New Roman" w:eastAsia="Times New Roman" w:hAnsi="Times New Roman" w:cs="Times New Roman"/>
          <w:sz w:val="28"/>
          <w:szCs w:val="28"/>
          <w:lang w:eastAsia="ru-RU"/>
        </w:rPr>
        <w:t>2.11. Информация о результатах внутреннего финансового контроля отражается в журналах внутреннего финансового контроля по форме согласно приложению 2 к Порядку.</w:t>
      </w:r>
    </w:p>
    <w:p w14:paraId="15928C48"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14:paraId="321C6A6B"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w:t>
      </w:r>
    </w:p>
    <w:p w14:paraId="072B508F"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w:t>
      </w:r>
      <w:r w:rsidRPr="00DD466D">
        <w:rPr>
          <w:rFonts w:ascii="Times New Roman" w:eastAsia="Times New Roman" w:hAnsi="Times New Roman" w:cs="Times New Roman"/>
          <w:sz w:val="28"/>
          <w:szCs w:val="28"/>
          <w:lang w:eastAsia="ru-RU"/>
        </w:rPr>
        <w:lastRenderedPageBreak/>
        <w:t>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14:paraId="23BE2E94"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актуализацию карт внутреннего финансового контроля;</w:t>
      </w:r>
    </w:p>
    <w:p w14:paraId="520DB92F"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актуализацию документации, позволяющей отразить унифицированные операции;</w:t>
      </w:r>
    </w:p>
    <w:p w14:paraId="73861C9C"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14:paraId="7B047305"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изменение правовых актов главного администратора (администратора) бюджетных средств, а также актов, устанавливающих учетную политику;</w:t>
      </w:r>
    </w:p>
    <w:p w14:paraId="74BD8BD0"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уточнение прав по формированию финансовых и первичных учетных документов, а также прав доступа к записям в регистры бюджетного учета;</w:t>
      </w:r>
    </w:p>
    <w:p w14:paraId="26A9944A"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14:paraId="52AA99BF"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14:paraId="75D91D6F" w14:textId="77777777" w:rsidR="00DD466D" w:rsidRPr="00DD466D" w:rsidRDefault="00DD466D" w:rsidP="00DD466D">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14:paraId="254B1E7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06"/>
      <w:bookmarkEnd w:id="4"/>
      <w:r w:rsidRPr="00DD466D">
        <w:rPr>
          <w:rFonts w:ascii="Times New Roman" w:eastAsia="Times New Roman" w:hAnsi="Times New Roman" w:cs="Times New Roman"/>
          <w:sz w:val="28"/>
          <w:szCs w:val="28"/>
          <w:lang w:eastAsia="ru-RU"/>
        </w:rPr>
        <w:t>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согласно приложению 3 к Порядку.</w:t>
      </w:r>
    </w:p>
    <w:p w14:paraId="4DDD824B"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14:paraId="45DC4BC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5373D9" w14:textId="77777777" w:rsidR="00DD466D" w:rsidRPr="00DD466D" w:rsidRDefault="00DD466D" w:rsidP="00DD46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val="en-US" w:eastAsia="ru-RU"/>
        </w:rPr>
        <w:t>III</w:t>
      </w:r>
      <w:r w:rsidRPr="00DD466D">
        <w:rPr>
          <w:rFonts w:ascii="Times New Roman" w:eastAsia="Times New Roman" w:hAnsi="Times New Roman" w:cs="Times New Roman"/>
          <w:sz w:val="28"/>
          <w:szCs w:val="28"/>
          <w:lang w:eastAsia="ru-RU"/>
        </w:rPr>
        <w:t>. ОСУЩЕСТВЛЕНИЕ ВНУТРЕННЕГО ФИНАНСОВОГО АУДИТА</w:t>
      </w:r>
    </w:p>
    <w:p w14:paraId="2F9016E9"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5CBC2A2"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 Целями внутреннего финансового аудита являются:</w:t>
      </w:r>
    </w:p>
    <w:p w14:paraId="34F6A076" w14:textId="77777777" w:rsidR="00DD466D" w:rsidRPr="00DD466D" w:rsidRDefault="00DD466D" w:rsidP="00DD466D">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оценка надежности внутреннего финансового контроля и подготовка рекомендаций по повышению его эффективности;</w:t>
      </w:r>
    </w:p>
    <w:p w14:paraId="7476A003" w14:textId="77777777" w:rsidR="00DD466D" w:rsidRPr="00DD466D" w:rsidRDefault="00DD466D" w:rsidP="00DD466D">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14:paraId="05E5886E" w14:textId="77777777" w:rsidR="00DD466D" w:rsidRPr="00DD466D" w:rsidRDefault="00DD466D" w:rsidP="00DD466D">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подготовка предложений по повышению экономности и результативности использования бюджетных средств.</w:t>
      </w:r>
    </w:p>
    <w:p w14:paraId="51AFA8D2" w14:textId="7FF40359"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наделенным(ми) полномочиями по осуществлению внутреннего финансового аудита, и подчиняющимся(</w:t>
      </w:r>
      <w:r>
        <w:rPr>
          <w:rFonts w:ascii="Times New Roman" w:eastAsia="Times New Roman" w:hAnsi="Times New Roman" w:cs="Times New Roman"/>
          <w:sz w:val="28"/>
          <w:szCs w:val="28"/>
          <w:lang w:eastAsia="ru-RU"/>
        </w:rPr>
        <w:t>-</w:t>
      </w:r>
      <w:proofErr w:type="spellStart"/>
      <w:r w:rsidRPr="00DD466D">
        <w:rPr>
          <w:rFonts w:ascii="Times New Roman" w:eastAsia="Times New Roman" w:hAnsi="Times New Roman" w:cs="Times New Roman"/>
          <w:sz w:val="28"/>
          <w:szCs w:val="28"/>
          <w:lang w:eastAsia="ru-RU"/>
        </w:rPr>
        <w:t>мися</w:t>
      </w:r>
      <w:proofErr w:type="spellEnd"/>
      <w:r w:rsidRPr="00DD466D">
        <w:rPr>
          <w:rFonts w:ascii="Times New Roman" w:eastAsia="Times New Roman" w:hAnsi="Times New Roman" w:cs="Times New Roman"/>
          <w:sz w:val="28"/>
          <w:szCs w:val="28"/>
          <w:lang w:eastAsia="ru-RU"/>
        </w:rPr>
        <w:t>) непосредственно руководителю главного администратора (администратора) бюд</w:t>
      </w:r>
      <w:r w:rsidRPr="00DD466D">
        <w:rPr>
          <w:rFonts w:ascii="Times New Roman" w:eastAsia="Times New Roman" w:hAnsi="Times New Roman" w:cs="Times New Roman"/>
          <w:sz w:val="28"/>
          <w:szCs w:val="28"/>
          <w:lang w:eastAsia="ru-RU"/>
        </w:rPr>
        <w:lastRenderedPageBreak/>
        <w:t>жетных средств (далее - субъект аудита).</w:t>
      </w:r>
    </w:p>
    <w:p w14:paraId="5AEC575B"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3.3.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14:paraId="37E01A72"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14:paraId="2B635FD5"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14:paraId="1E602EBF"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15"/>
      <w:bookmarkEnd w:id="5"/>
      <w:r w:rsidRPr="00DD466D">
        <w:rPr>
          <w:rFonts w:ascii="Times New Roman" w:eastAsia="Times New Roman" w:hAnsi="Times New Roman" w:cs="Times New Roman"/>
          <w:sz w:val="28"/>
          <w:szCs w:val="28"/>
          <w:lang w:eastAsia="ru-RU"/>
        </w:rPr>
        <w:t>3.5.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14:paraId="6AEE09FC" w14:textId="77777777" w:rsidR="00DD466D" w:rsidRPr="00DD466D" w:rsidRDefault="00DD466D" w:rsidP="00DD466D">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14:paraId="4901F60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3.7. Аудиторские проверки подразделяются на камеральные, выездные и комбинированные.</w:t>
      </w:r>
    </w:p>
    <w:p w14:paraId="6B47DFD3"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3.8. Аудиторская проверка проводится путем выполнения инспектирования, наблюдения, запроса, подтверждения, пересчета, аналитических процедур.</w:t>
      </w:r>
    </w:p>
    <w:p w14:paraId="3F62A2D4"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3.9. Субъект аудита при проведении аудиторских проверок имеет право:</w:t>
      </w:r>
    </w:p>
    <w:p w14:paraId="460D7E8D" w14:textId="77777777" w:rsidR="00DD466D" w:rsidRPr="00DD466D" w:rsidRDefault="00DD466D" w:rsidP="00DD466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14:paraId="0EBCB168" w14:textId="77777777" w:rsidR="00DD466D" w:rsidRPr="00DD466D" w:rsidRDefault="00DD466D" w:rsidP="00DD466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посещать помещения и территории, которые занимают объекты аудита;</w:t>
      </w:r>
    </w:p>
    <w:p w14:paraId="77EE8F83" w14:textId="77777777" w:rsidR="00DD466D" w:rsidRPr="00DD466D" w:rsidRDefault="00DD466D" w:rsidP="00DD466D">
      <w:pPr>
        <w:widowControl w:val="0"/>
        <w:numPr>
          <w:ilvl w:val="0"/>
          <w:numId w:val="6"/>
        </w:num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привлекать независимых экспертов.</w:t>
      </w:r>
    </w:p>
    <w:p w14:paraId="16047F4A"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3.10. Субъект аудита при проведении аудиторских проверок обязан:</w:t>
      </w:r>
    </w:p>
    <w:p w14:paraId="45940689" w14:textId="77777777" w:rsidR="00DD466D" w:rsidRPr="00DD466D" w:rsidRDefault="00DD466D" w:rsidP="00DD466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соблюдать требования нормативных правовых актов в установленной сфере деятельности;</w:t>
      </w:r>
    </w:p>
    <w:p w14:paraId="5ACB88A4" w14:textId="77777777" w:rsidR="00DD466D" w:rsidRPr="00DD466D" w:rsidRDefault="00DD466D" w:rsidP="00DD466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проводить аудиторские проверки в соответствии с программой аудиторской проверки;</w:t>
      </w:r>
    </w:p>
    <w:p w14:paraId="4D45D15F" w14:textId="77777777" w:rsidR="00DD466D" w:rsidRPr="00DD466D" w:rsidRDefault="00DD466D" w:rsidP="00DD466D">
      <w:pPr>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lastRenderedPageBreak/>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14:paraId="0A7E0288"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14:paraId="1F33C6CB"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3.12. В ходе аудиторской проверки проводится исследование:</w:t>
      </w:r>
    </w:p>
    <w:p w14:paraId="205E13BE"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осуществления внутреннего финансового контроля;</w:t>
      </w:r>
    </w:p>
    <w:p w14:paraId="54282A20"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законности выполнения бюджетных процедур и эффективности использования бюджетных средств;</w:t>
      </w:r>
    </w:p>
    <w:p w14:paraId="23E5001E"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содержания учетной политики на предмет ее соответствия изменениям в области бюджетного учета;</w:t>
      </w:r>
    </w:p>
    <w:p w14:paraId="2342475B"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функционирования автоматизированных информационных систем объекта аудита при осуществлении бюджетных процедур;</w:t>
      </w:r>
    </w:p>
    <w:p w14:paraId="40B83A56"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14:paraId="76A2CBA2"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14:paraId="5E6AF040"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формирования финансовых и первичных учетных документов, а также наделения правами доступа к записям в регистрах бюджетного учета;</w:t>
      </w:r>
    </w:p>
    <w:p w14:paraId="478F9E64" w14:textId="77777777" w:rsidR="00DD466D" w:rsidRPr="00DD466D" w:rsidRDefault="00DD466D" w:rsidP="00DD466D">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бюджетной отчетности.</w:t>
      </w:r>
    </w:p>
    <w:p w14:paraId="6BBC45A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3.13. Проведение аудиторской проверки подлежит документированию, которое должно содержать следующие документы:</w:t>
      </w:r>
    </w:p>
    <w:p w14:paraId="30CA1EDF"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документы, отражающие подготовку аудиторской проверки, включая ее программу;</w:t>
      </w:r>
    </w:p>
    <w:p w14:paraId="550F11D3"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сведения о характере, сроках, объеме аудиторской проверки и результатах ее выполнения;</w:t>
      </w:r>
    </w:p>
    <w:p w14:paraId="3E2BAA10"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документы о выполнении отдельных процедур аудиторской проверки с указанием исполнителей и времени выполнения;</w:t>
      </w:r>
    </w:p>
    <w:p w14:paraId="2C27FC8F"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копии договоров, соглашений, протоколов, первичной учетной документации, документов бюджетного учета, бюджетной отчетности;</w:t>
      </w:r>
    </w:p>
    <w:p w14:paraId="1510BE23"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письменные заявления, полученные от должностных лиц объекта аудита;</w:t>
      </w:r>
    </w:p>
    <w:p w14:paraId="3E5B036E"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копии обращений, направленные органам муниципального финансового контроля, экспертам, третьим лицам, и полученные от них сведения;</w:t>
      </w:r>
    </w:p>
    <w:p w14:paraId="449F6E13"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копии финансово-хозяйственных документов объекта аудита, подтверждающих выявленные нарушения;</w:t>
      </w:r>
    </w:p>
    <w:p w14:paraId="334EA3F2" w14:textId="77777777" w:rsidR="00DD466D" w:rsidRPr="00DD466D" w:rsidRDefault="00DD466D" w:rsidP="00DD466D">
      <w:pPr>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акт аудиторской проверки.</w:t>
      </w:r>
    </w:p>
    <w:p w14:paraId="6AF45AF8"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14:paraId="3B52D70D"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47"/>
      <w:bookmarkEnd w:id="6"/>
      <w:r w:rsidRPr="00DD466D">
        <w:rPr>
          <w:rFonts w:ascii="Times New Roman" w:eastAsia="Times New Roman" w:hAnsi="Times New Roman" w:cs="Times New Roman"/>
          <w:sz w:val="28"/>
          <w:szCs w:val="28"/>
          <w:lang w:eastAsia="ru-RU"/>
        </w:rPr>
        <w:lastRenderedPageBreak/>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14:paraId="7410EA68"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14:paraId="47FD8C12" w14:textId="77777777" w:rsidR="00DD466D" w:rsidRPr="00DD466D" w:rsidRDefault="00DD466D" w:rsidP="00DD466D">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14:paraId="64F364C8" w14:textId="77777777" w:rsidR="00DD466D" w:rsidRPr="00DD466D" w:rsidRDefault="00DD466D" w:rsidP="00DD466D">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информацию о наличии или об отсутствии возражений со стороны объектов аудита;</w:t>
      </w:r>
    </w:p>
    <w:p w14:paraId="686E291E" w14:textId="77777777" w:rsidR="00DD466D" w:rsidRPr="00DD466D" w:rsidRDefault="00DD466D" w:rsidP="00DD466D">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выводы о степени надежности внутреннего финансового контроля и достоверности, представленной объектом аудита, бюджетной отчетности;</w:t>
      </w:r>
    </w:p>
    <w:p w14:paraId="652C4348" w14:textId="77777777" w:rsidR="00DD466D" w:rsidRPr="00DD466D" w:rsidRDefault="00DD466D" w:rsidP="00DD466D">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14:paraId="6E1E03C2" w14:textId="77777777" w:rsidR="00DD466D" w:rsidRPr="00DD466D" w:rsidRDefault="00DD466D" w:rsidP="00DD466D">
      <w:pPr>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14:paraId="10832B2E"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14:paraId="131C4760" w14:textId="77777777" w:rsidR="00DD466D" w:rsidRPr="00DD466D" w:rsidRDefault="00DD466D" w:rsidP="00DD466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 необходимости реализации аудиторских выводов, предложений и рекомендаций;</w:t>
      </w:r>
    </w:p>
    <w:p w14:paraId="3EEAE22D" w14:textId="77777777" w:rsidR="00DD466D" w:rsidRPr="00DD466D" w:rsidRDefault="00DD466D" w:rsidP="00DD466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 недостаточной обоснованности аудиторских выводов, предложений и рекомендаций;</w:t>
      </w:r>
    </w:p>
    <w:p w14:paraId="53F3A9F2" w14:textId="77777777" w:rsidR="00DD466D" w:rsidRPr="00DD466D" w:rsidRDefault="00DD466D" w:rsidP="00DD466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14:paraId="45CB7B56" w14:textId="77777777" w:rsidR="00DD466D" w:rsidRPr="00DD466D" w:rsidRDefault="00DD466D" w:rsidP="00DD466D">
      <w:pPr>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14:paraId="2A476497"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14:paraId="0FEAC03D" w14:textId="77777777" w:rsidR="00DD466D" w:rsidRPr="00DD466D" w:rsidRDefault="00DD466D" w:rsidP="00DD46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466D">
        <w:rPr>
          <w:rFonts w:ascii="Times New Roman" w:eastAsia="Times New Roman" w:hAnsi="Times New Roman" w:cs="Times New Roman"/>
          <w:sz w:val="28"/>
          <w:szCs w:val="28"/>
          <w:lang w:eastAsia="ru-RU"/>
        </w:rPr>
        <w:t>3.19. Ответственность за организацию внутреннего финансового аудита несет руководитель главного администратора (администратора) бюджетных средств.</w:t>
      </w:r>
    </w:p>
    <w:p w14:paraId="3BDD8D4C" w14:textId="77777777" w:rsidR="00DD466D" w:rsidRPr="00DD466D" w:rsidRDefault="00DD466D" w:rsidP="00DD466D">
      <w:pPr>
        <w:spacing w:after="0" w:line="240" w:lineRule="auto"/>
        <w:ind w:firstLine="709"/>
        <w:jc w:val="both"/>
        <w:rPr>
          <w:rFonts w:ascii="Times New Roman" w:eastAsia="Calibri" w:hAnsi="Times New Roman" w:cs="Times New Roman"/>
          <w:color w:val="000000"/>
          <w:spacing w:val="-2"/>
          <w:sz w:val="24"/>
          <w:szCs w:val="24"/>
        </w:rPr>
        <w:sectPr w:rsidR="00DD466D" w:rsidRPr="00DD466D" w:rsidSect="00DD466D">
          <w:pgSz w:w="11904" w:h="16838"/>
          <w:pgMar w:top="1066" w:right="567" w:bottom="1111" w:left="1134" w:header="567" w:footer="720" w:gutter="0"/>
          <w:pgNumType w:start="1"/>
          <w:cols w:space="60"/>
          <w:noEndnote/>
          <w:docGrid w:linePitch="299"/>
        </w:sectPr>
      </w:pPr>
      <w:r w:rsidRPr="00DD466D">
        <w:rPr>
          <w:rFonts w:ascii="Times New Roman" w:eastAsia="Calibri" w:hAnsi="Times New Roman" w:cs="Times New Roman"/>
          <w:sz w:val="28"/>
          <w:szCs w:val="28"/>
        </w:rPr>
        <w:br w:type="page"/>
      </w:r>
    </w:p>
    <w:p w14:paraId="3D826BBC"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lastRenderedPageBreak/>
        <w:t>Приложение 1</w:t>
      </w:r>
    </w:p>
    <w:p w14:paraId="4F6BDDF1"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к Порядку осуществления внутреннего финансового</w:t>
      </w:r>
    </w:p>
    <w:p w14:paraId="782E4DCD"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контроля и внутреннего финансового аудита главными</w:t>
      </w:r>
    </w:p>
    <w:p w14:paraId="236B96DA"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распорядителями (распорядителями) бюджетных средств,</w:t>
      </w:r>
    </w:p>
    <w:p w14:paraId="7186F9E4"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главными администраторами (администраторами) доходов бюджета,</w:t>
      </w:r>
    </w:p>
    <w:p w14:paraId="622D91B8"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главными администраторами (администраторами)</w:t>
      </w:r>
    </w:p>
    <w:p w14:paraId="093C1D48" w14:textId="77777777" w:rsidR="00DD466D" w:rsidRPr="00DD466D" w:rsidRDefault="00DD466D" w:rsidP="00DD466D">
      <w:pPr>
        <w:shd w:val="clear" w:color="auto" w:fill="FFFFFF"/>
        <w:spacing w:after="0" w:line="240" w:lineRule="auto"/>
        <w:jc w:val="right"/>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источников финансирования дефицита бюджета</w:t>
      </w:r>
    </w:p>
    <w:p w14:paraId="623C1A09"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Михайловского муниципального района</w:t>
      </w:r>
    </w:p>
    <w:p w14:paraId="36BFC50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color w:val="000000"/>
          <w:spacing w:val="-1"/>
          <w:sz w:val="24"/>
          <w:szCs w:val="24"/>
        </w:rPr>
      </w:pPr>
    </w:p>
    <w:p w14:paraId="75F67DB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КАРТА</w:t>
      </w:r>
    </w:p>
    <w:p w14:paraId="0C431149"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ВНУТРЕННЕГО ФИНАНСОВОГО КОНТРОЛЯ</w:t>
      </w:r>
    </w:p>
    <w:p w14:paraId="03FACB9B" w14:textId="77777777" w:rsidR="00DD466D" w:rsidRPr="00DD466D" w:rsidRDefault="00DD466D" w:rsidP="00DD466D">
      <w:pPr>
        <w:shd w:val="clear" w:color="auto" w:fill="FFFFFF"/>
        <w:tabs>
          <w:tab w:val="left" w:leader="underscore" w:pos="2122"/>
        </w:tabs>
        <w:spacing w:after="0" w:line="240" w:lineRule="auto"/>
        <w:jc w:val="center"/>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НА</w:t>
      </w:r>
      <w:r w:rsidRPr="00DD466D">
        <w:rPr>
          <w:rFonts w:ascii="Times New Roman" w:eastAsia="Calibri" w:hAnsi="Times New Roman" w:cs="Times New Roman"/>
          <w:color w:val="000000"/>
          <w:sz w:val="24"/>
          <w:szCs w:val="24"/>
        </w:rPr>
        <w:tab/>
        <w:t>ГОД</w:t>
      </w:r>
    </w:p>
    <w:p w14:paraId="4761A19F" w14:textId="77777777" w:rsidR="00DD466D" w:rsidRPr="00DD466D" w:rsidRDefault="00DD466D" w:rsidP="00DD466D">
      <w:pPr>
        <w:shd w:val="clear" w:color="auto" w:fill="FFFFFF"/>
        <w:tabs>
          <w:tab w:val="left" w:leader="underscore" w:pos="2122"/>
        </w:tabs>
        <w:spacing w:after="0" w:line="240" w:lineRule="auto"/>
        <w:jc w:val="center"/>
        <w:rPr>
          <w:rFonts w:ascii="Times New Roman" w:eastAsia="Calibri" w:hAnsi="Times New Roman" w:cs="Times New Roman"/>
          <w:sz w:val="24"/>
          <w:szCs w:val="24"/>
        </w:rPr>
      </w:pPr>
    </w:p>
    <w:p w14:paraId="07821FF7"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Наименование главного администратора (администратора) бюджетных средств _____________________________________________________</w:t>
      </w:r>
    </w:p>
    <w:p w14:paraId="2610F9FC"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pacing w:val="-1"/>
          <w:sz w:val="24"/>
          <w:szCs w:val="24"/>
        </w:rPr>
      </w:pPr>
      <w:r w:rsidRPr="00DD466D">
        <w:rPr>
          <w:rFonts w:ascii="Times New Roman" w:eastAsia="Calibri" w:hAnsi="Times New Roman" w:cs="Times New Roman"/>
          <w:color w:val="000000"/>
          <w:spacing w:val="-1"/>
          <w:sz w:val="24"/>
          <w:szCs w:val="24"/>
        </w:rPr>
        <w:t>Наименование подразделения, ответственного за выполнение бюджетных процедур (далее - подразделение) _____________________________</w:t>
      </w:r>
    </w:p>
    <w:p w14:paraId="7452F55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61"/>
        <w:gridCol w:w="1699"/>
        <w:gridCol w:w="2587"/>
        <w:gridCol w:w="1867"/>
        <w:gridCol w:w="2419"/>
        <w:gridCol w:w="1133"/>
        <w:gridCol w:w="1584"/>
        <w:gridCol w:w="2914"/>
      </w:tblGrid>
      <w:tr w:rsidR="00DD466D" w:rsidRPr="00DD466D" w14:paraId="724F4B70" w14:textId="77777777" w:rsidTr="00EF3770">
        <w:trPr>
          <w:trHeight w:hRule="exact" w:val="494"/>
        </w:trPr>
        <w:tc>
          <w:tcPr>
            <w:tcW w:w="461" w:type="dxa"/>
            <w:vMerge w:val="restart"/>
            <w:tcBorders>
              <w:top w:val="single" w:sz="6" w:space="0" w:color="auto"/>
              <w:left w:val="single" w:sz="6" w:space="0" w:color="auto"/>
              <w:bottom w:val="nil"/>
              <w:right w:val="single" w:sz="6" w:space="0" w:color="auto"/>
            </w:tcBorders>
            <w:shd w:val="clear" w:color="auto" w:fill="FFFFFF"/>
          </w:tcPr>
          <w:p w14:paraId="2D99E3D1"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N</w:t>
            </w:r>
          </w:p>
        </w:tc>
        <w:tc>
          <w:tcPr>
            <w:tcW w:w="1699" w:type="dxa"/>
            <w:vMerge w:val="restart"/>
            <w:tcBorders>
              <w:top w:val="single" w:sz="6" w:space="0" w:color="auto"/>
              <w:left w:val="single" w:sz="6" w:space="0" w:color="auto"/>
              <w:bottom w:val="nil"/>
              <w:right w:val="single" w:sz="6" w:space="0" w:color="auto"/>
            </w:tcBorders>
            <w:shd w:val="clear" w:color="auto" w:fill="FFFFFF"/>
          </w:tcPr>
          <w:p w14:paraId="03C5962E"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 xml:space="preserve">Наименование </w:t>
            </w:r>
            <w:r w:rsidRPr="00DD466D">
              <w:rPr>
                <w:rFonts w:ascii="Times New Roman" w:eastAsia="Calibri" w:hAnsi="Times New Roman" w:cs="Times New Roman"/>
                <w:color w:val="000000"/>
                <w:sz w:val="24"/>
                <w:szCs w:val="24"/>
              </w:rPr>
              <w:t>операции</w:t>
            </w:r>
          </w:p>
        </w:tc>
        <w:tc>
          <w:tcPr>
            <w:tcW w:w="2587" w:type="dxa"/>
            <w:vMerge w:val="restart"/>
            <w:tcBorders>
              <w:top w:val="single" w:sz="6" w:space="0" w:color="auto"/>
              <w:left w:val="single" w:sz="6" w:space="0" w:color="auto"/>
              <w:bottom w:val="nil"/>
              <w:right w:val="single" w:sz="6" w:space="0" w:color="auto"/>
            </w:tcBorders>
            <w:shd w:val="clear" w:color="auto" w:fill="FFFFFF"/>
          </w:tcPr>
          <w:p w14:paraId="4E1F209A"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Должностное лицо,</w:t>
            </w:r>
          </w:p>
          <w:p w14:paraId="1B328F23"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ответственное за</w:t>
            </w:r>
          </w:p>
          <w:p w14:paraId="7DA9E75C"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выполнение операции</w:t>
            </w:r>
          </w:p>
        </w:tc>
        <w:tc>
          <w:tcPr>
            <w:tcW w:w="1867" w:type="dxa"/>
            <w:vMerge w:val="restart"/>
            <w:tcBorders>
              <w:top w:val="single" w:sz="6" w:space="0" w:color="auto"/>
              <w:left w:val="single" w:sz="6" w:space="0" w:color="auto"/>
              <w:bottom w:val="nil"/>
              <w:right w:val="single" w:sz="6" w:space="0" w:color="auto"/>
            </w:tcBorders>
            <w:shd w:val="clear" w:color="auto" w:fill="FFFFFF"/>
          </w:tcPr>
          <w:p w14:paraId="7A1DB6B8"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Периодичность</w:t>
            </w:r>
          </w:p>
          <w:p w14:paraId="60F7AC4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выполнения</w:t>
            </w:r>
          </w:p>
          <w:p w14:paraId="1897F363"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операции</w:t>
            </w:r>
          </w:p>
        </w:tc>
        <w:tc>
          <w:tcPr>
            <w:tcW w:w="2419" w:type="dxa"/>
            <w:vMerge w:val="restart"/>
            <w:tcBorders>
              <w:top w:val="single" w:sz="6" w:space="0" w:color="auto"/>
              <w:left w:val="single" w:sz="6" w:space="0" w:color="auto"/>
              <w:bottom w:val="nil"/>
              <w:right w:val="single" w:sz="6" w:space="0" w:color="auto"/>
            </w:tcBorders>
            <w:shd w:val="clear" w:color="auto" w:fill="FFFFFF"/>
          </w:tcPr>
          <w:p w14:paraId="1860D22B"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Должностное лицо,</w:t>
            </w:r>
          </w:p>
          <w:p w14:paraId="556B6DB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осуществляющее</w:t>
            </w:r>
          </w:p>
          <w:p w14:paraId="155E261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контрольное действие</w:t>
            </w:r>
          </w:p>
        </w:tc>
        <w:tc>
          <w:tcPr>
            <w:tcW w:w="5631" w:type="dxa"/>
            <w:gridSpan w:val="3"/>
            <w:tcBorders>
              <w:top w:val="single" w:sz="6" w:space="0" w:color="auto"/>
              <w:left w:val="single" w:sz="6" w:space="0" w:color="auto"/>
              <w:bottom w:val="single" w:sz="6" w:space="0" w:color="auto"/>
              <w:right w:val="single" w:sz="6" w:space="0" w:color="auto"/>
            </w:tcBorders>
            <w:shd w:val="clear" w:color="auto" w:fill="FFFFFF"/>
          </w:tcPr>
          <w:p w14:paraId="57E7CA78"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Характеристики контрольного действия</w:t>
            </w:r>
          </w:p>
        </w:tc>
      </w:tr>
      <w:tr w:rsidR="00DD466D" w:rsidRPr="00DD466D" w14:paraId="0FE970FF" w14:textId="77777777" w:rsidTr="00EF3770">
        <w:trPr>
          <w:trHeight w:hRule="exact" w:val="1042"/>
        </w:trPr>
        <w:tc>
          <w:tcPr>
            <w:tcW w:w="461" w:type="dxa"/>
            <w:vMerge/>
            <w:tcBorders>
              <w:top w:val="nil"/>
              <w:left w:val="single" w:sz="6" w:space="0" w:color="auto"/>
              <w:bottom w:val="single" w:sz="6" w:space="0" w:color="auto"/>
              <w:right w:val="single" w:sz="6" w:space="0" w:color="auto"/>
            </w:tcBorders>
            <w:shd w:val="clear" w:color="auto" w:fill="FFFFFF"/>
          </w:tcPr>
          <w:p w14:paraId="670DEC77" w14:textId="77777777" w:rsidR="00DD466D" w:rsidRPr="00DD466D" w:rsidRDefault="00DD466D" w:rsidP="00DD466D">
            <w:pPr>
              <w:spacing w:after="0" w:line="240" w:lineRule="auto"/>
              <w:rPr>
                <w:rFonts w:ascii="Times New Roman" w:eastAsia="Calibri" w:hAnsi="Times New Roman" w:cs="Times New Roman"/>
                <w:sz w:val="24"/>
                <w:szCs w:val="24"/>
              </w:rPr>
            </w:pPr>
          </w:p>
          <w:p w14:paraId="1C3576E9" w14:textId="77777777" w:rsidR="00DD466D" w:rsidRPr="00DD466D" w:rsidRDefault="00DD466D" w:rsidP="00DD466D">
            <w:pPr>
              <w:spacing w:after="0" w:line="240" w:lineRule="auto"/>
              <w:rPr>
                <w:rFonts w:ascii="Times New Roman" w:eastAsia="Calibri" w:hAnsi="Times New Roman" w:cs="Times New Roman"/>
                <w:sz w:val="24"/>
                <w:szCs w:val="24"/>
              </w:rPr>
            </w:pPr>
          </w:p>
        </w:tc>
        <w:tc>
          <w:tcPr>
            <w:tcW w:w="1699" w:type="dxa"/>
            <w:vMerge/>
            <w:tcBorders>
              <w:top w:val="nil"/>
              <w:left w:val="single" w:sz="6" w:space="0" w:color="auto"/>
              <w:bottom w:val="single" w:sz="6" w:space="0" w:color="auto"/>
              <w:right w:val="single" w:sz="6" w:space="0" w:color="auto"/>
            </w:tcBorders>
            <w:shd w:val="clear" w:color="auto" w:fill="FFFFFF"/>
          </w:tcPr>
          <w:p w14:paraId="4A1F8EC7" w14:textId="77777777" w:rsidR="00DD466D" w:rsidRPr="00DD466D" w:rsidRDefault="00DD466D" w:rsidP="00DD466D">
            <w:pPr>
              <w:spacing w:after="0" w:line="240" w:lineRule="auto"/>
              <w:rPr>
                <w:rFonts w:ascii="Times New Roman" w:eastAsia="Calibri" w:hAnsi="Times New Roman" w:cs="Times New Roman"/>
                <w:sz w:val="24"/>
                <w:szCs w:val="24"/>
              </w:rPr>
            </w:pPr>
          </w:p>
          <w:p w14:paraId="37B542BB" w14:textId="77777777" w:rsidR="00DD466D" w:rsidRPr="00DD466D" w:rsidRDefault="00DD466D" w:rsidP="00DD466D">
            <w:pPr>
              <w:spacing w:after="0" w:line="240" w:lineRule="auto"/>
              <w:rPr>
                <w:rFonts w:ascii="Times New Roman" w:eastAsia="Calibri" w:hAnsi="Times New Roman" w:cs="Times New Roman"/>
                <w:sz w:val="24"/>
                <w:szCs w:val="24"/>
              </w:rPr>
            </w:pPr>
          </w:p>
        </w:tc>
        <w:tc>
          <w:tcPr>
            <w:tcW w:w="2587" w:type="dxa"/>
            <w:vMerge/>
            <w:tcBorders>
              <w:top w:val="nil"/>
              <w:left w:val="single" w:sz="6" w:space="0" w:color="auto"/>
              <w:bottom w:val="single" w:sz="6" w:space="0" w:color="auto"/>
              <w:right w:val="single" w:sz="6" w:space="0" w:color="auto"/>
            </w:tcBorders>
            <w:shd w:val="clear" w:color="auto" w:fill="FFFFFF"/>
          </w:tcPr>
          <w:p w14:paraId="3FCDE2FD" w14:textId="77777777" w:rsidR="00DD466D" w:rsidRPr="00DD466D" w:rsidRDefault="00DD466D" w:rsidP="00DD466D">
            <w:pPr>
              <w:spacing w:after="0" w:line="240" w:lineRule="auto"/>
              <w:rPr>
                <w:rFonts w:ascii="Times New Roman" w:eastAsia="Calibri" w:hAnsi="Times New Roman" w:cs="Times New Roman"/>
                <w:sz w:val="24"/>
                <w:szCs w:val="24"/>
              </w:rPr>
            </w:pPr>
          </w:p>
          <w:p w14:paraId="5889E2B1" w14:textId="77777777" w:rsidR="00DD466D" w:rsidRPr="00DD466D" w:rsidRDefault="00DD466D" w:rsidP="00DD466D">
            <w:pPr>
              <w:spacing w:after="0" w:line="240" w:lineRule="auto"/>
              <w:rPr>
                <w:rFonts w:ascii="Times New Roman" w:eastAsia="Calibri" w:hAnsi="Times New Roman" w:cs="Times New Roman"/>
                <w:sz w:val="24"/>
                <w:szCs w:val="24"/>
              </w:rPr>
            </w:pPr>
          </w:p>
        </w:tc>
        <w:tc>
          <w:tcPr>
            <w:tcW w:w="1867" w:type="dxa"/>
            <w:vMerge/>
            <w:tcBorders>
              <w:top w:val="nil"/>
              <w:left w:val="single" w:sz="6" w:space="0" w:color="auto"/>
              <w:bottom w:val="single" w:sz="6" w:space="0" w:color="auto"/>
              <w:right w:val="single" w:sz="6" w:space="0" w:color="auto"/>
            </w:tcBorders>
            <w:shd w:val="clear" w:color="auto" w:fill="FFFFFF"/>
          </w:tcPr>
          <w:p w14:paraId="3CCA97E3" w14:textId="77777777" w:rsidR="00DD466D" w:rsidRPr="00DD466D" w:rsidRDefault="00DD466D" w:rsidP="00DD466D">
            <w:pPr>
              <w:spacing w:after="0" w:line="240" w:lineRule="auto"/>
              <w:rPr>
                <w:rFonts w:ascii="Times New Roman" w:eastAsia="Calibri" w:hAnsi="Times New Roman" w:cs="Times New Roman"/>
                <w:sz w:val="24"/>
                <w:szCs w:val="24"/>
              </w:rPr>
            </w:pPr>
          </w:p>
          <w:p w14:paraId="4331B568" w14:textId="77777777" w:rsidR="00DD466D" w:rsidRPr="00DD466D" w:rsidRDefault="00DD466D" w:rsidP="00DD466D">
            <w:pPr>
              <w:spacing w:after="0" w:line="240" w:lineRule="auto"/>
              <w:rPr>
                <w:rFonts w:ascii="Times New Roman" w:eastAsia="Calibri" w:hAnsi="Times New Roman" w:cs="Times New Roman"/>
                <w:sz w:val="24"/>
                <w:szCs w:val="24"/>
              </w:rPr>
            </w:pPr>
          </w:p>
        </w:tc>
        <w:tc>
          <w:tcPr>
            <w:tcW w:w="2419" w:type="dxa"/>
            <w:vMerge/>
            <w:tcBorders>
              <w:top w:val="nil"/>
              <w:left w:val="single" w:sz="6" w:space="0" w:color="auto"/>
              <w:bottom w:val="single" w:sz="6" w:space="0" w:color="auto"/>
              <w:right w:val="single" w:sz="6" w:space="0" w:color="auto"/>
            </w:tcBorders>
            <w:shd w:val="clear" w:color="auto" w:fill="FFFFFF"/>
          </w:tcPr>
          <w:p w14:paraId="65093DBB" w14:textId="77777777" w:rsidR="00DD466D" w:rsidRPr="00DD466D" w:rsidRDefault="00DD466D" w:rsidP="00DD466D">
            <w:pPr>
              <w:spacing w:after="0" w:line="240" w:lineRule="auto"/>
              <w:rPr>
                <w:rFonts w:ascii="Times New Roman" w:eastAsia="Calibri" w:hAnsi="Times New Roman" w:cs="Times New Roman"/>
                <w:sz w:val="24"/>
                <w:szCs w:val="24"/>
              </w:rPr>
            </w:pPr>
          </w:p>
          <w:p w14:paraId="2E921ECE" w14:textId="77777777" w:rsidR="00DD466D" w:rsidRPr="00DD466D" w:rsidRDefault="00DD466D" w:rsidP="00DD466D">
            <w:pPr>
              <w:spacing w:after="0" w:line="240" w:lineRule="auto"/>
              <w:rPr>
                <w:rFonts w:ascii="Times New Roman" w:eastAsia="Calibri"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6B47F95"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Метод </w:t>
            </w:r>
            <w:r w:rsidRPr="00DD466D">
              <w:rPr>
                <w:rFonts w:ascii="Times New Roman" w:eastAsia="Calibri" w:hAnsi="Times New Roman" w:cs="Times New Roman"/>
                <w:color w:val="000000"/>
                <w:spacing w:val="-4"/>
                <w:sz w:val="24"/>
                <w:szCs w:val="24"/>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458F3A31"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 xml:space="preserve">Контрольное </w:t>
            </w:r>
            <w:r w:rsidRPr="00DD466D">
              <w:rPr>
                <w:rFonts w:ascii="Times New Roman" w:eastAsia="Calibri" w:hAnsi="Times New Roman" w:cs="Times New Roman"/>
                <w:color w:val="000000"/>
                <w:sz w:val="24"/>
                <w:szCs w:val="24"/>
              </w:rPr>
              <w:t>действие</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14:paraId="22B83315"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Периодичность/Срок</w:t>
            </w:r>
          </w:p>
          <w:p w14:paraId="0F8C78D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выполнения контрольных</w:t>
            </w:r>
          </w:p>
          <w:p w14:paraId="1B0452C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действий</w:t>
            </w:r>
          </w:p>
        </w:tc>
      </w:tr>
      <w:tr w:rsidR="00DD466D" w:rsidRPr="00DD466D" w14:paraId="2E485AF4" w14:textId="77777777" w:rsidTr="00EF3770">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14:paraId="09A0970B"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70CF418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2</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14:paraId="5A11012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59650DDA"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14D14D3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C8D36B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1077DEC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7</w:t>
            </w:r>
          </w:p>
        </w:tc>
        <w:tc>
          <w:tcPr>
            <w:tcW w:w="2914" w:type="dxa"/>
            <w:tcBorders>
              <w:top w:val="single" w:sz="6" w:space="0" w:color="auto"/>
              <w:left w:val="single" w:sz="6" w:space="0" w:color="auto"/>
              <w:bottom w:val="single" w:sz="6" w:space="0" w:color="auto"/>
              <w:right w:val="single" w:sz="6" w:space="0" w:color="auto"/>
            </w:tcBorders>
            <w:shd w:val="clear" w:color="auto" w:fill="FFFFFF"/>
          </w:tcPr>
          <w:p w14:paraId="61A912F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8</w:t>
            </w:r>
          </w:p>
        </w:tc>
      </w:tr>
      <w:tr w:rsidR="00DD466D" w:rsidRPr="00DD466D" w14:paraId="0BC5990C" w14:textId="77777777" w:rsidTr="00EF3770">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14:paraId="28D60D59"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1</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36CAC67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14:paraId="1C2D2A89"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наименование бюджетной процедуры</w:t>
            </w:r>
          </w:p>
        </w:tc>
      </w:tr>
      <w:tr w:rsidR="00DD466D" w:rsidRPr="00DD466D" w14:paraId="02B48906" w14:textId="77777777" w:rsidTr="00EF3770">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14:paraId="368D1B94"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5E67DBC6"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14:paraId="5167210E"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14:paraId="7C6C0607"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5730229E"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6CACECC6"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14:paraId="41045EE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914" w:type="dxa"/>
            <w:tcBorders>
              <w:top w:val="single" w:sz="6" w:space="0" w:color="auto"/>
              <w:left w:val="single" w:sz="6" w:space="0" w:color="auto"/>
              <w:bottom w:val="single" w:sz="6" w:space="0" w:color="auto"/>
              <w:right w:val="single" w:sz="6" w:space="0" w:color="auto"/>
            </w:tcBorders>
            <w:shd w:val="clear" w:color="auto" w:fill="FFFFFF"/>
          </w:tcPr>
          <w:p w14:paraId="5FBA21EE"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r w:rsidR="00DD466D" w:rsidRPr="00DD466D" w14:paraId="2C00F8DE" w14:textId="77777777" w:rsidTr="00EF3770">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14:paraId="62F94B5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10CB8613"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2504" w:type="dxa"/>
            <w:gridSpan w:val="6"/>
            <w:tcBorders>
              <w:top w:val="single" w:sz="6" w:space="0" w:color="auto"/>
              <w:left w:val="single" w:sz="6" w:space="0" w:color="auto"/>
              <w:bottom w:val="single" w:sz="6" w:space="0" w:color="auto"/>
              <w:right w:val="single" w:sz="6" w:space="0" w:color="auto"/>
            </w:tcBorders>
            <w:shd w:val="clear" w:color="auto" w:fill="FFFFFF"/>
          </w:tcPr>
          <w:p w14:paraId="6AE345FD"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наименование бюджетной процедуры</w:t>
            </w:r>
          </w:p>
        </w:tc>
      </w:tr>
    </w:tbl>
    <w:p w14:paraId="3C581D2A"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z w:val="24"/>
          <w:szCs w:val="24"/>
        </w:rPr>
      </w:pPr>
    </w:p>
    <w:p w14:paraId="1B6396CC"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 xml:space="preserve">Руководитель (заместитель руководителя) </w:t>
      </w:r>
    </w:p>
    <w:p w14:paraId="569CCEF9"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главного </w:t>
      </w:r>
      <w:r w:rsidRPr="00DD466D">
        <w:rPr>
          <w:rFonts w:ascii="Times New Roman" w:eastAsia="Calibri" w:hAnsi="Times New Roman" w:cs="Times New Roman"/>
          <w:color w:val="000000"/>
          <w:spacing w:val="-1"/>
          <w:sz w:val="24"/>
          <w:szCs w:val="24"/>
        </w:rPr>
        <w:t xml:space="preserve">администратора (администратора) </w:t>
      </w:r>
      <w:r w:rsidRPr="00DD466D">
        <w:rPr>
          <w:rFonts w:ascii="Times New Roman" w:eastAsia="Calibri" w:hAnsi="Times New Roman" w:cs="Times New Roman"/>
          <w:color w:val="000000"/>
          <w:sz w:val="24"/>
          <w:szCs w:val="24"/>
        </w:rPr>
        <w:t>бюджетных средств ____________________________ ________________ _____________________</w:t>
      </w:r>
    </w:p>
    <w:p w14:paraId="58BD0F81" w14:textId="77777777" w:rsidR="00DD466D" w:rsidRPr="00DD466D" w:rsidRDefault="00DD466D" w:rsidP="00DD466D">
      <w:pPr>
        <w:shd w:val="clear" w:color="auto" w:fill="FFFFFF"/>
        <w:tabs>
          <w:tab w:val="left" w:pos="4925"/>
          <w:tab w:val="left" w:pos="6269"/>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 xml:space="preserve">                                                                                                                                       (должность)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4"/>
          <w:sz w:val="24"/>
          <w:szCs w:val="24"/>
        </w:rPr>
        <w:t>(подпись)</w:t>
      </w:r>
      <w:r w:rsidRPr="00DD466D">
        <w:rPr>
          <w:rFonts w:ascii="Times New Roman" w:eastAsia="Calibri" w:hAnsi="Times New Roman" w:cs="Times New Roman"/>
          <w:color w:val="000000"/>
          <w:sz w:val="24"/>
          <w:szCs w:val="24"/>
        </w:rPr>
        <w:tab/>
      </w:r>
      <w:r w:rsidRPr="00DD466D">
        <w:rPr>
          <w:rFonts w:ascii="Times New Roman" w:eastAsia="Calibri" w:hAnsi="Times New Roman" w:cs="Times New Roman"/>
          <w:color w:val="000000"/>
          <w:spacing w:val="-2"/>
          <w:sz w:val="24"/>
          <w:szCs w:val="24"/>
        </w:rPr>
        <w:t>(расшифровка подписи)</w:t>
      </w:r>
    </w:p>
    <w:p w14:paraId="6808BB07" w14:textId="77777777" w:rsidR="00DD466D" w:rsidRPr="00DD466D" w:rsidRDefault="00DD466D" w:rsidP="00DD466D">
      <w:pPr>
        <w:shd w:val="clear" w:color="auto" w:fill="FFFFFF"/>
        <w:tabs>
          <w:tab w:val="left" w:pos="3240"/>
          <w:tab w:val="left" w:leader="underscore" w:pos="8318"/>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Руководитель подразделения</w:t>
      </w:r>
      <w:r w:rsidRPr="00DD466D">
        <w:rPr>
          <w:rFonts w:ascii="Times New Roman" w:eastAsia="Calibri" w:hAnsi="Times New Roman" w:cs="Times New Roman"/>
          <w:color w:val="000000"/>
          <w:sz w:val="24"/>
          <w:szCs w:val="24"/>
        </w:rPr>
        <w:tab/>
        <w:t>_________________________________________________________________________</w:t>
      </w:r>
      <w:r w:rsidRPr="00DD466D">
        <w:rPr>
          <w:rFonts w:ascii="Times New Roman" w:eastAsia="Calibri" w:hAnsi="Times New Roman" w:cs="Times New Roman"/>
          <w:color w:val="000000"/>
          <w:sz w:val="24"/>
          <w:szCs w:val="24"/>
        </w:rPr>
        <w:tab/>
      </w:r>
    </w:p>
    <w:p w14:paraId="31FBDC5A" w14:textId="77777777" w:rsidR="00DD466D" w:rsidRPr="00DD466D" w:rsidRDefault="00DD466D" w:rsidP="00DD466D">
      <w:pPr>
        <w:shd w:val="clear" w:color="auto" w:fill="FFFFFF"/>
        <w:tabs>
          <w:tab w:val="left" w:pos="4426"/>
          <w:tab w:val="left" w:pos="5765"/>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4"/>
          <w:sz w:val="24"/>
          <w:szCs w:val="24"/>
        </w:rPr>
        <w:t xml:space="preserve">                                                                  (должность)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4"/>
          <w:sz w:val="24"/>
          <w:szCs w:val="24"/>
        </w:rPr>
        <w:t>(подпись)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1"/>
          <w:sz w:val="24"/>
          <w:szCs w:val="24"/>
        </w:rPr>
        <w:t>(расшифровка подписи)</w:t>
      </w:r>
    </w:p>
    <w:p w14:paraId="2641363F"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20_____     г</w:t>
      </w:r>
    </w:p>
    <w:p w14:paraId="2ECAE8A7"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sectPr w:rsidR="00DD466D" w:rsidRPr="00DD466D" w:rsidSect="00DD466D">
          <w:pgSz w:w="16838" w:h="11904" w:orient="landscape"/>
          <w:pgMar w:top="1134" w:right="1066" w:bottom="567" w:left="1111" w:header="567" w:footer="567" w:gutter="0"/>
          <w:cols w:space="60"/>
          <w:noEndnote/>
          <w:docGrid w:linePitch="299"/>
        </w:sectPr>
      </w:pPr>
    </w:p>
    <w:p w14:paraId="394C195F"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lastRenderedPageBreak/>
        <w:t>Приложение 2</w:t>
      </w:r>
    </w:p>
    <w:p w14:paraId="37762F06"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к Порядку осуществления внутреннего финансового</w:t>
      </w:r>
    </w:p>
    <w:p w14:paraId="4BF6C708"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контроля и внутреннего финансового аудита главными</w:t>
      </w:r>
    </w:p>
    <w:p w14:paraId="553E4D2E"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распорядителями (распорядителями) бюджетных средств,</w:t>
      </w:r>
    </w:p>
    <w:p w14:paraId="5223BE4B"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главными администраторами (администраторами) доходов бюджета,</w:t>
      </w:r>
    </w:p>
    <w:p w14:paraId="40482241"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главными администраторами (администраторами)</w:t>
      </w:r>
    </w:p>
    <w:p w14:paraId="2A56FDBE" w14:textId="77777777" w:rsidR="00DD466D" w:rsidRPr="00DD466D" w:rsidRDefault="00DD466D" w:rsidP="00DD466D">
      <w:pPr>
        <w:shd w:val="clear" w:color="auto" w:fill="FFFFFF"/>
        <w:spacing w:after="0" w:line="240" w:lineRule="auto"/>
        <w:jc w:val="right"/>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источников финансирования дефицита бюджета</w:t>
      </w:r>
    </w:p>
    <w:p w14:paraId="66512B9A"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Михайловского муниципального района</w:t>
      </w:r>
    </w:p>
    <w:p w14:paraId="53029B05"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color w:val="000000"/>
          <w:spacing w:val="-2"/>
          <w:sz w:val="24"/>
          <w:szCs w:val="24"/>
        </w:rPr>
      </w:pPr>
    </w:p>
    <w:p w14:paraId="2601F41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ЖУРНАЛ</w:t>
      </w:r>
    </w:p>
    <w:p w14:paraId="33FF12EB"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ВНУТРЕННЕГО ФИНАНСОВОГО КОНТРОЛЯ</w:t>
      </w:r>
    </w:p>
    <w:p w14:paraId="5B858A0D" w14:textId="77777777" w:rsidR="00DD466D" w:rsidRPr="00DD466D" w:rsidRDefault="00DD466D" w:rsidP="00DD466D">
      <w:pPr>
        <w:shd w:val="clear" w:color="auto" w:fill="FFFFFF"/>
        <w:tabs>
          <w:tab w:val="left" w:leader="underscore" w:pos="2251"/>
        </w:tabs>
        <w:spacing w:after="0" w:line="240" w:lineRule="auto"/>
        <w:jc w:val="center"/>
        <w:rPr>
          <w:rFonts w:ascii="Times New Roman" w:eastAsia="Calibri" w:hAnsi="Times New Roman" w:cs="Times New Roman"/>
          <w:color w:val="000000"/>
          <w:sz w:val="24"/>
          <w:szCs w:val="24"/>
        </w:rPr>
      </w:pPr>
      <w:r w:rsidRPr="00DD466D">
        <w:rPr>
          <w:rFonts w:ascii="Times New Roman" w:eastAsia="Calibri" w:hAnsi="Times New Roman" w:cs="Times New Roman"/>
          <w:color w:val="000000"/>
          <w:spacing w:val="-3"/>
          <w:sz w:val="24"/>
          <w:szCs w:val="24"/>
        </w:rPr>
        <w:t>ЗА</w:t>
      </w:r>
      <w:r w:rsidRPr="00DD466D">
        <w:rPr>
          <w:rFonts w:ascii="Times New Roman" w:eastAsia="Calibri" w:hAnsi="Times New Roman" w:cs="Times New Roman"/>
          <w:color w:val="000000"/>
          <w:sz w:val="24"/>
          <w:szCs w:val="24"/>
        </w:rPr>
        <w:tab/>
        <w:t>ГОД</w:t>
      </w:r>
    </w:p>
    <w:p w14:paraId="2D0DF5E8" w14:textId="77777777" w:rsidR="00DD466D" w:rsidRPr="00DD466D" w:rsidRDefault="00DD466D" w:rsidP="00DD466D">
      <w:pPr>
        <w:shd w:val="clear" w:color="auto" w:fill="FFFFFF"/>
        <w:tabs>
          <w:tab w:val="left" w:leader="underscore" w:pos="2251"/>
        </w:tabs>
        <w:spacing w:after="0" w:line="240" w:lineRule="auto"/>
        <w:jc w:val="center"/>
        <w:rPr>
          <w:rFonts w:ascii="Times New Roman" w:eastAsia="Calibri" w:hAnsi="Times New Roman" w:cs="Times New Roman"/>
          <w:sz w:val="24"/>
          <w:szCs w:val="24"/>
        </w:rPr>
      </w:pPr>
    </w:p>
    <w:p w14:paraId="0B9F8F50" w14:textId="41FB4A3C" w:rsidR="00DD466D" w:rsidRPr="00DD466D" w:rsidRDefault="00DD466D" w:rsidP="00DD466D">
      <w:pPr>
        <w:widowControl w:val="0"/>
        <w:shd w:val="clear" w:color="auto" w:fill="FFFFFF"/>
        <w:spacing w:after="0" w:line="240" w:lineRule="auto"/>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Наименование главного администратора (администратора) бюджетных средств______________________________________________________</w:t>
      </w:r>
    </w:p>
    <w:p w14:paraId="0349B53A" w14:textId="77777777" w:rsidR="00DD466D" w:rsidRPr="00DD466D" w:rsidRDefault="00DD466D" w:rsidP="00DD466D">
      <w:pPr>
        <w:widowControl w:val="0"/>
        <w:shd w:val="clear" w:color="auto" w:fill="FFFFFF"/>
        <w:spacing w:after="0" w:line="240" w:lineRule="auto"/>
        <w:rPr>
          <w:rFonts w:ascii="Times New Roman" w:eastAsia="Calibri" w:hAnsi="Times New Roman" w:cs="Times New Roman"/>
          <w:sz w:val="24"/>
          <w:szCs w:val="24"/>
        </w:rPr>
      </w:pPr>
    </w:p>
    <w:p w14:paraId="3DBA1849" w14:textId="57026C73" w:rsidR="00DD466D" w:rsidRPr="00DD466D" w:rsidRDefault="00DD466D" w:rsidP="00DD466D">
      <w:pPr>
        <w:widowControl w:val="0"/>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Наименование подразделения, ответственного за выполнение бюджетных процедур (далее - подразделение)______________________________</w:t>
      </w:r>
    </w:p>
    <w:p w14:paraId="2742746D" w14:textId="77777777" w:rsidR="00DD466D" w:rsidRPr="00DD466D" w:rsidRDefault="00DD466D" w:rsidP="00DD466D">
      <w:pPr>
        <w:spacing w:after="0" w:line="240" w:lineRule="auto"/>
        <w:rPr>
          <w:rFonts w:ascii="Times New Roman" w:eastAsia="Calibri" w:hAnsi="Times New Roman" w:cs="Times New Roman"/>
          <w:sz w:val="24"/>
          <w:szCs w:val="24"/>
        </w:rPr>
      </w:pPr>
    </w:p>
    <w:tbl>
      <w:tblPr>
        <w:tblW w:w="15168" w:type="dxa"/>
        <w:tblInd w:w="40" w:type="dxa"/>
        <w:tblLayout w:type="fixed"/>
        <w:tblCellMar>
          <w:left w:w="40" w:type="dxa"/>
          <w:right w:w="40" w:type="dxa"/>
        </w:tblCellMar>
        <w:tblLook w:val="0000" w:firstRow="0" w:lastRow="0" w:firstColumn="0" w:lastColumn="0" w:noHBand="0" w:noVBand="0"/>
      </w:tblPr>
      <w:tblGrid>
        <w:gridCol w:w="965"/>
        <w:gridCol w:w="2012"/>
        <w:gridCol w:w="1699"/>
        <w:gridCol w:w="1845"/>
        <w:gridCol w:w="1701"/>
        <w:gridCol w:w="1559"/>
        <w:gridCol w:w="1699"/>
        <w:gridCol w:w="2381"/>
        <w:gridCol w:w="1307"/>
      </w:tblGrid>
      <w:tr w:rsidR="00DD466D" w:rsidRPr="00DD466D" w14:paraId="0F33D17E" w14:textId="77777777" w:rsidTr="00DD466D">
        <w:trPr>
          <w:trHeight w:hRule="exact" w:val="1877"/>
        </w:trPr>
        <w:tc>
          <w:tcPr>
            <w:tcW w:w="965" w:type="dxa"/>
            <w:tcBorders>
              <w:top w:val="single" w:sz="6" w:space="0" w:color="auto"/>
              <w:left w:val="single" w:sz="6" w:space="0" w:color="auto"/>
              <w:bottom w:val="single" w:sz="6" w:space="0" w:color="auto"/>
              <w:right w:val="single" w:sz="6" w:space="0" w:color="auto"/>
            </w:tcBorders>
            <w:shd w:val="clear" w:color="auto" w:fill="FFFFFF"/>
          </w:tcPr>
          <w:p w14:paraId="3B79442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Дата</w:t>
            </w:r>
          </w:p>
        </w:tc>
        <w:tc>
          <w:tcPr>
            <w:tcW w:w="2012" w:type="dxa"/>
            <w:tcBorders>
              <w:top w:val="single" w:sz="6" w:space="0" w:color="auto"/>
              <w:left w:val="single" w:sz="6" w:space="0" w:color="auto"/>
              <w:bottom w:val="single" w:sz="6" w:space="0" w:color="auto"/>
              <w:right w:val="single" w:sz="6" w:space="0" w:color="auto"/>
            </w:tcBorders>
            <w:shd w:val="clear" w:color="auto" w:fill="FFFFFF"/>
          </w:tcPr>
          <w:p w14:paraId="36385BB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Наименование</w:t>
            </w:r>
          </w:p>
          <w:p w14:paraId="2B245E1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операции в</w:t>
            </w:r>
          </w:p>
          <w:p w14:paraId="2D3B736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соответствии с</w:t>
            </w:r>
          </w:p>
          <w:p w14:paraId="5CC7DDDC"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картой внутреннего</w:t>
            </w:r>
          </w:p>
          <w:p w14:paraId="7A9722C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финансового</w:t>
            </w:r>
          </w:p>
          <w:p w14:paraId="131E0EA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контроля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0325C95C"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Должностное</w:t>
            </w:r>
          </w:p>
          <w:p w14:paraId="5BAA7EF9"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лицо,</w:t>
            </w:r>
          </w:p>
          <w:p w14:paraId="36D60B4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ответственное</w:t>
            </w:r>
          </w:p>
          <w:p w14:paraId="4C7B4DBA"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2"/>
              </w:rPr>
              <w:t>за выполнение</w:t>
            </w:r>
          </w:p>
          <w:p w14:paraId="3161B57C"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операции</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14:paraId="0C7C1284"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Должностное</w:t>
            </w:r>
          </w:p>
          <w:p w14:paraId="0EDF1BD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лицо,</w:t>
            </w:r>
          </w:p>
          <w:p w14:paraId="203B97F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осуществляющее</w:t>
            </w:r>
          </w:p>
          <w:p w14:paraId="2941B38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контрольное</w:t>
            </w:r>
          </w:p>
          <w:p w14:paraId="5891F36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действие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2328AD4"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Характеристики</w:t>
            </w:r>
          </w:p>
          <w:p w14:paraId="1804E8D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2"/>
              </w:rPr>
              <w:t>контрольного</w:t>
            </w:r>
          </w:p>
          <w:p w14:paraId="0F665E4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53A694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Результаты</w:t>
            </w:r>
          </w:p>
          <w:p w14:paraId="0CE6CE0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4"/>
              </w:rPr>
              <w:t>контрольного</w:t>
            </w:r>
          </w:p>
          <w:p w14:paraId="0D7B6DB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действия</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532DBB29"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Причины</w:t>
            </w:r>
          </w:p>
          <w:p w14:paraId="1C71E305"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возникновения</w:t>
            </w:r>
          </w:p>
          <w:p w14:paraId="581F0976"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нарушений,</w:t>
            </w:r>
          </w:p>
          <w:p w14:paraId="39BADB1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недостатков</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5074F34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Предлагаемые меры</w:t>
            </w:r>
          </w:p>
          <w:p w14:paraId="31A5BB6B"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2"/>
              </w:rPr>
              <w:t>по устранению</w:t>
            </w:r>
          </w:p>
          <w:p w14:paraId="3E13BC6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недостатков,</w:t>
            </w:r>
          </w:p>
          <w:p w14:paraId="1630A985"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3"/>
              </w:rPr>
              <w:t>нарушений и причин</w:t>
            </w:r>
          </w:p>
          <w:p w14:paraId="63E419D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их возникновения</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40BF8A9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spacing w:val="-1"/>
              </w:rPr>
              <w:t xml:space="preserve">Отметка об </w:t>
            </w:r>
            <w:r w:rsidRPr="00DD466D">
              <w:rPr>
                <w:rFonts w:ascii="Times New Roman" w:eastAsia="Calibri" w:hAnsi="Times New Roman" w:cs="Times New Roman"/>
                <w:color w:val="000000"/>
                <w:spacing w:val="-3"/>
              </w:rPr>
              <w:t>исполнении</w:t>
            </w:r>
          </w:p>
        </w:tc>
      </w:tr>
      <w:tr w:rsidR="00DD466D" w:rsidRPr="00DD466D" w14:paraId="09ADB432" w14:textId="77777777" w:rsidTr="00DD466D">
        <w:trPr>
          <w:trHeight w:hRule="exact" w:val="490"/>
        </w:trPr>
        <w:tc>
          <w:tcPr>
            <w:tcW w:w="965" w:type="dxa"/>
            <w:tcBorders>
              <w:top w:val="single" w:sz="6" w:space="0" w:color="auto"/>
              <w:left w:val="single" w:sz="6" w:space="0" w:color="auto"/>
              <w:bottom w:val="single" w:sz="6" w:space="0" w:color="auto"/>
              <w:right w:val="single" w:sz="6" w:space="0" w:color="auto"/>
            </w:tcBorders>
            <w:shd w:val="clear" w:color="auto" w:fill="FFFFFF"/>
          </w:tcPr>
          <w:p w14:paraId="51F88911" w14:textId="77777777" w:rsidR="00DD466D" w:rsidRPr="00DD466D" w:rsidRDefault="00DD466D" w:rsidP="00DD466D">
            <w:pPr>
              <w:shd w:val="clear" w:color="auto" w:fill="FFFFFF"/>
              <w:spacing w:after="0" w:line="240" w:lineRule="auto"/>
              <w:rPr>
                <w:rFonts w:ascii="Times New Roman" w:eastAsia="Calibri" w:hAnsi="Times New Roman" w:cs="Times New Roman"/>
              </w:rPr>
            </w:pPr>
            <w:r w:rsidRPr="00DD466D">
              <w:rPr>
                <w:rFonts w:ascii="Times New Roman" w:eastAsia="Calibri" w:hAnsi="Times New Roman" w:cs="Times New Roman"/>
                <w:color w:val="000000"/>
              </w:rPr>
              <w:t>1</w:t>
            </w:r>
          </w:p>
        </w:tc>
        <w:tc>
          <w:tcPr>
            <w:tcW w:w="2012" w:type="dxa"/>
            <w:tcBorders>
              <w:top w:val="single" w:sz="6" w:space="0" w:color="auto"/>
              <w:left w:val="single" w:sz="6" w:space="0" w:color="auto"/>
              <w:bottom w:val="single" w:sz="6" w:space="0" w:color="auto"/>
              <w:right w:val="single" w:sz="6" w:space="0" w:color="auto"/>
            </w:tcBorders>
            <w:shd w:val="clear" w:color="auto" w:fill="FFFFFF"/>
          </w:tcPr>
          <w:p w14:paraId="46AF372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2</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4AE3B52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3</w:t>
            </w:r>
          </w:p>
        </w:tc>
        <w:tc>
          <w:tcPr>
            <w:tcW w:w="1845" w:type="dxa"/>
            <w:tcBorders>
              <w:top w:val="single" w:sz="6" w:space="0" w:color="auto"/>
              <w:left w:val="single" w:sz="6" w:space="0" w:color="auto"/>
              <w:bottom w:val="single" w:sz="6" w:space="0" w:color="auto"/>
              <w:right w:val="single" w:sz="6" w:space="0" w:color="auto"/>
            </w:tcBorders>
            <w:shd w:val="clear" w:color="auto" w:fill="FFFFFF"/>
          </w:tcPr>
          <w:p w14:paraId="1CAA494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CAF38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43ED52B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6</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028C0E8E"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7</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521714A8"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rPr>
            </w:pPr>
            <w:r w:rsidRPr="00DD466D">
              <w:rPr>
                <w:rFonts w:ascii="Times New Roman" w:eastAsia="Calibri" w:hAnsi="Times New Roman" w:cs="Times New Roman"/>
                <w:color w:val="000000"/>
              </w:rPr>
              <w:t>8</w:t>
            </w: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5A805E47"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r>
      <w:tr w:rsidR="00DD466D" w:rsidRPr="00DD466D" w14:paraId="74B204A3" w14:textId="77777777" w:rsidTr="00DD466D">
        <w:trPr>
          <w:trHeight w:hRule="exact" w:val="499"/>
        </w:trPr>
        <w:tc>
          <w:tcPr>
            <w:tcW w:w="965" w:type="dxa"/>
            <w:tcBorders>
              <w:top w:val="single" w:sz="6" w:space="0" w:color="auto"/>
              <w:left w:val="single" w:sz="6" w:space="0" w:color="auto"/>
              <w:bottom w:val="single" w:sz="6" w:space="0" w:color="auto"/>
              <w:right w:val="single" w:sz="6" w:space="0" w:color="auto"/>
            </w:tcBorders>
            <w:shd w:val="clear" w:color="auto" w:fill="FFFFFF"/>
          </w:tcPr>
          <w:p w14:paraId="67E692F1"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2012" w:type="dxa"/>
            <w:tcBorders>
              <w:top w:val="single" w:sz="6" w:space="0" w:color="auto"/>
              <w:left w:val="single" w:sz="6" w:space="0" w:color="auto"/>
              <w:bottom w:val="single" w:sz="6" w:space="0" w:color="auto"/>
              <w:right w:val="single" w:sz="6" w:space="0" w:color="auto"/>
            </w:tcBorders>
            <w:shd w:val="clear" w:color="auto" w:fill="FFFFFF"/>
          </w:tcPr>
          <w:p w14:paraId="13A00AE9"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7DCF3A92"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845" w:type="dxa"/>
            <w:tcBorders>
              <w:top w:val="single" w:sz="6" w:space="0" w:color="auto"/>
              <w:left w:val="single" w:sz="6" w:space="0" w:color="auto"/>
              <w:bottom w:val="single" w:sz="6" w:space="0" w:color="auto"/>
              <w:right w:val="single" w:sz="6" w:space="0" w:color="auto"/>
            </w:tcBorders>
            <w:shd w:val="clear" w:color="auto" w:fill="FFFFFF"/>
          </w:tcPr>
          <w:p w14:paraId="12070082"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AB2C4E"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ECF8534"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4A35DFB3"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0FD3BEA1"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c>
          <w:tcPr>
            <w:tcW w:w="1307" w:type="dxa"/>
            <w:tcBorders>
              <w:top w:val="single" w:sz="6" w:space="0" w:color="auto"/>
              <w:left w:val="single" w:sz="6" w:space="0" w:color="auto"/>
              <w:bottom w:val="single" w:sz="6" w:space="0" w:color="auto"/>
              <w:right w:val="single" w:sz="6" w:space="0" w:color="auto"/>
            </w:tcBorders>
            <w:shd w:val="clear" w:color="auto" w:fill="FFFFFF"/>
          </w:tcPr>
          <w:p w14:paraId="4944EFD8" w14:textId="77777777" w:rsidR="00DD466D" w:rsidRPr="00DD466D" w:rsidRDefault="00DD466D" w:rsidP="00DD466D">
            <w:pPr>
              <w:shd w:val="clear" w:color="auto" w:fill="FFFFFF"/>
              <w:spacing w:after="0" w:line="240" w:lineRule="auto"/>
              <w:rPr>
                <w:rFonts w:ascii="Times New Roman" w:eastAsia="Calibri" w:hAnsi="Times New Roman" w:cs="Times New Roman"/>
              </w:rPr>
            </w:pPr>
          </w:p>
        </w:tc>
      </w:tr>
    </w:tbl>
    <w:p w14:paraId="6C68D2E1" w14:textId="77777777" w:rsidR="00DD466D" w:rsidRPr="00DD466D" w:rsidRDefault="00DD466D" w:rsidP="00DD466D">
      <w:pPr>
        <w:shd w:val="clear" w:color="auto" w:fill="FFFFFF"/>
        <w:tabs>
          <w:tab w:val="left" w:leader="underscore" w:pos="8549"/>
        </w:tabs>
        <w:spacing w:after="0" w:line="240" w:lineRule="auto"/>
        <w:rPr>
          <w:rFonts w:ascii="Times New Roman" w:eastAsia="Calibri" w:hAnsi="Times New Roman" w:cs="Times New Roman"/>
          <w:color w:val="000000"/>
          <w:spacing w:val="-1"/>
          <w:sz w:val="24"/>
          <w:szCs w:val="24"/>
        </w:rPr>
      </w:pPr>
    </w:p>
    <w:p w14:paraId="0C6EF0B6" w14:textId="77777777" w:rsidR="00DD466D" w:rsidRPr="00DD466D" w:rsidRDefault="00DD466D" w:rsidP="00DD466D">
      <w:pPr>
        <w:shd w:val="clear" w:color="auto" w:fill="FFFFFF"/>
        <w:tabs>
          <w:tab w:val="left" w:leader="underscore" w:pos="8549"/>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В настоящем Журнале пронумеровано и прошнуровано</w:t>
      </w:r>
      <w:r w:rsidRPr="00DD466D">
        <w:rPr>
          <w:rFonts w:ascii="Times New Roman" w:eastAsia="Calibri" w:hAnsi="Times New Roman" w:cs="Times New Roman"/>
          <w:color w:val="000000"/>
          <w:sz w:val="24"/>
          <w:szCs w:val="24"/>
        </w:rPr>
        <w:tab/>
      </w:r>
      <w:r w:rsidRPr="00DD466D">
        <w:rPr>
          <w:rFonts w:ascii="Times New Roman" w:eastAsia="Calibri" w:hAnsi="Times New Roman" w:cs="Times New Roman"/>
          <w:color w:val="000000"/>
          <w:spacing w:val="-4"/>
          <w:sz w:val="24"/>
          <w:szCs w:val="24"/>
        </w:rPr>
        <w:t>листов.</w:t>
      </w:r>
    </w:p>
    <w:p w14:paraId="17152A0C"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pacing w:val="-1"/>
          <w:sz w:val="24"/>
          <w:szCs w:val="24"/>
        </w:rPr>
      </w:pPr>
    </w:p>
    <w:p w14:paraId="21FABD1E"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z w:val="24"/>
          <w:szCs w:val="24"/>
        </w:rPr>
      </w:pPr>
      <w:r w:rsidRPr="00DD466D">
        <w:rPr>
          <w:rFonts w:ascii="Times New Roman" w:eastAsia="Calibri" w:hAnsi="Times New Roman" w:cs="Times New Roman"/>
          <w:color w:val="000000"/>
          <w:spacing w:val="-1"/>
          <w:sz w:val="24"/>
          <w:szCs w:val="24"/>
        </w:rPr>
        <w:t xml:space="preserve">Руководитель (заместитель </w:t>
      </w:r>
      <w:r w:rsidRPr="00DD466D">
        <w:rPr>
          <w:rFonts w:ascii="Times New Roman" w:eastAsia="Calibri" w:hAnsi="Times New Roman" w:cs="Times New Roman"/>
          <w:color w:val="000000"/>
          <w:sz w:val="24"/>
          <w:szCs w:val="24"/>
        </w:rPr>
        <w:t>руководителя)</w:t>
      </w:r>
    </w:p>
    <w:p w14:paraId="2B35E890" w14:textId="45A35438"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главного </w:t>
      </w:r>
      <w:r w:rsidRPr="00DD466D">
        <w:rPr>
          <w:rFonts w:ascii="Times New Roman" w:eastAsia="Calibri" w:hAnsi="Times New Roman" w:cs="Times New Roman"/>
          <w:color w:val="000000"/>
          <w:spacing w:val="-2"/>
          <w:sz w:val="24"/>
          <w:szCs w:val="24"/>
        </w:rPr>
        <w:t>администратора (администратора)</w:t>
      </w:r>
      <w:r w:rsidRPr="00DD466D">
        <w:rPr>
          <w:rFonts w:ascii="Times New Roman" w:eastAsia="Calibri" w:hAnsi="Times New Roman" w:cs="Times New Roman"/>
          <w:sz w:val="24"/>
          <w:szCs w:val="24"/>
        </w:rPr>
        <w:t xml:space="preserve"> </w:t>
      </w:r>
      <w:r w:rsidRPr="00DD466D">
        <w:rPr>
          <w:rFonts w:ascii="Times New Roman" w:eastAsia="Calibri" w:hAnsi="Times New Roman" w:cs="Times New Roman"/>
          <w:color w:val="000000"/>
          <w:spacing w:val="-1"/>
          <w:sz w:val="24"/>
          <w:szCs w:val="24"/>
        </w:rPr>
        <w:t>бюджетных средств</w:t>
      </w:r>
      <w:r w:rsidRPr="00DD466D">
        <w:rPr>
          <w:rFonts w:ascii="Times New Roman" w:eastAsia="Calibri" w:hAnsi="Times New Roman" w:cs="Times New Roman"/>
          <w:color w:val="000000"/>
          <w:sz w:val="24"/>
          <w:szCs w:val="24"/>
        </w:rPr>
        <w:t>___________________________________________________________________</w:t>
      </w:r>
    </w:p>
    <w:p w14:paraId="4E27ACC9" w14:textId="77777777" w:rsidR="00DD466D" w:rsidRPr="00DD466D" w:rsidRDefault="00DD466D" w:rsidP="00DD466D">
      <w:pPr>
        <w:shd w:val="clear" w:color="auto" w:fill="FFFFFF"/>
        <w:tabs>
          <w:tab w:val="left" w:pos="6264"/>
          <w:tab w:val="left" w:pos="7757"/>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 xml:space="preserve">                                                                                                                                                (должность)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4"/>
          <w:sz w:val="24"/>
          <w:szCs w:val="24"/>
        </w:rPr>
        <w:t>(подпись)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2"/>
          <w:sz w:val="24"/>
          <w:szCs w:val="24"/>
        </w:rPr>
        <w:t>(расшифровка подписи)</w:t>
      </w:r>
    </w:p>
    <w:p w14:paraId="631C7801" w14:textId="3230AA18" w:rsidR="00DD466D" w:rsidRPr="00DD466D" w:rsidRDefault="00DD466D" w:rsidP="00DD466D">
      <w:pPr>
        <w:shd w:val="clear" w:color="auto" w:fill="FFFFFF"/>
        <w:tabs>
          <w:tab w:val="left" w:leader="underscore" w:pos="9600"/>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Руководитель подразделения______</w:t>
      </w:r>
      <w:r>
        <w:rPr>
          <w:rFonts w:ascii="Times New Roman" w:eastAsia="Calibri" w:hAnsi="Times New Roman" w:cs="Times New Roman"/>
          <w:color w:val="000000"/>
          <w:sz w:val="24"/>
          <w:szCs w:val="24"/>
        </w:rPr>
        <w:t>_</w:t>
      </w:r>
      <w:r w:rsidRPr="00DD466D">
        <w:rPr>
          <w:rFonts w:ascii="Times New Roman" w:eastAsia="Calibri" w:hAnsi="Times New Roman" w:cs="Times New Roman"/>
          <w:color w:val="000000"/>
          <w:sz w:val="24"/>
          <w:szCs w:val="24"/>
        </w:rPr>
        <w:t>______________________________________________________________________________________</w:t>
      </w:r>
      <w:r w:rsidRPr="00DD466D">
        <w:rPr>
          <w:rFonts w:ascii="Times New Roman" w:eastAsia="Calibri" w:hAnsi="Times New Roman" w:cs="Times New Roman"/>
          <w:color w:val="000000"/>
          <w:sz w:val="24"/>
          <w:szCs w:val="24"/>
        </w:rPr>
        <w:tab/>
      </w:r>
    </w:p>
    <w:p w14:paraId="5634A829" w14:textId="77777777" w:rsidR="00DD466D" w:rsidRPr="00DD466D" w:rsidRDefault="00DD466D" w:rsidP="00DD466D">
      <w:pPr>
        <w:shd w:val="clear" w:color="auto" w:fill="FFFFFF"/>
        <w:tabs>
          <w:tab w:val="left" w:pos="6754"/>
        </w:tabs>
        <w:spacing w:after="0" w:line="240" w:lineRule="auto"/>
        <w:rPr>
          <w:rFonts w:ascii="Times New Roman" w:eastAsia="Calibri" w:hAnsi="Times New Roman" w:cs="Times New Roman"/>
          <w:color w:val="000000"/>
          <w:spacing w:val="-1"/>
          <w:sz w:val="24"/>
          <w:szCs w:val="24"/>
        </w:rPr>
      </w:pPr>
      <w:r w:rsidRPr="00DD466D">
        <w:rPr>
          <w:rFonts w:ascii="Times New Roman" w:eastAsia="Calibri" w:hAnsi="Times New Roman" w:cs="Times New Roman"/>
          <w:color w:val="000000"/>
          <w:spacing w:val="-2"/>
          <w:sz w:val="24"/>
          <w:szCs w:val="24"/>
        </w:rPr>
        <w:t xml:space="preserve">                                                                       (должность)                                              (подпись)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1"/>
          <w:sz w:val="24"/>
          <w:szCs w:val="24"/>
        </w:rPr>
        <w:t>(расшифровка подписи)</w:t>
      </w:r>
    </w:p>
    <w:p w14:paraId="3D241904"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20 ______    г.</w:t>
      </w:r>
    </w:p>
    <w:p w14:paraId="2CE08C6A" w14:textId="77777777" w:rsidR="00DD466D" w:rsidRPr="00DD466D" w:rsidRDefault="00DD466D" w:rsidP="00DD466D">
      <w:pPr>
        <w:shd w:val="clear" w:color="auto" w:fill="FFFFFF"/>
        <w:spacing w:after="0" w:line="240" w:lineRule="auto"/>
        <w:jc w:val="right"/>
        <w:rPr>
          <w:rFonts w:ascii="Times New Roman" w:eastAsia="Calibri" w:hAnsi="Times New Roman" w:cs="Times New Roman"/>
          <w:color w:val="000000"/>
          <w:spacing w:val="-1"/>
          <w:sz w:val="24"/>
          <w:szCs w:val="24"/>
        </w:rPr>
        <w:sectPr w:rsidR="00DD466D" w:rsidRPr="00DD466D" w:rsidSect="00DD466D">
          <w:pgSz w:w="16838" w:h="11904" w:orient="landscape"/>
          <w:pgMar w:top="1134" w:right="1066" w:bottom="567" w:left="1111" w:header="567" w:footer="567" w:gutter="0"/>
          <w:cols w:space="60"/>
          <w:noEndnote/>
          <w:docGrid w:linePitch="299"/>
        </w:sectPr>
      </w:pPr>
    </w:p>
    <w:p w14:paraId="3D778FCE"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lastRenderedPageBreak/>
        <w:t>Приложение 3</w:t>
      </w:r>
    </w:p>
    <w:p w14:paraId="2ED4AEC0"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к Порядку осуществления внутреннего финансового</w:t>
      </w:r>
    </w:p>
    <w:p w14:paraId="3040B838"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контроля и внутреннего финансового аудита главными</w:t>
      </w:r>
    </w:p>
    <w:p w14:paraId="3DE80639"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распорядителями (распорядителями) бюджетных средств,</w:t>
      </w:r>
    </w:p>
    <w:p w14:paraId="0943964C"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главными администраторами (администраторами) доходов бюджета,</w:t>
      </w:r>
    </w:p>
    <w:p w14:paraId="00E99012"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главными администраторами (администраторами)</w:t>
      </w:r>
    </w:p>
    <w:p w14:paraId="1B48A755" w14:textId="77777777" w:rsidR="00DD466D" w:rsidRPr="00DD466D" w:rsidRDefault="00DD466D" w:rsidP="00DD466D">
      <w:pPr>
        <w:shd w:val="clear" w:color="auto" w:fill="FFFFFF"/>
        <w:spacing w:after="0" w:line="240" w:lineRule="auto"/>
        <w:jc w:val="right"/>
        <w:rPr>
          <w:rFonts w:ascii="Times New Roman" w:eastAsia="Calibri" w:hAnsi="Times New Roman" w:cs="Times New Roman"/>
          <w:color w:val="000000"/>
          <w:sz w:val="24"/>
          <w:szCs w:val="24"/>
        </w:rPr>
      </w:pPr>
      <w:r w:rsidRPr="00DD466D">
        <w:rPr>
          <w:rFonts w:ascii="Times New Roman" w:eastAsia="Calibri" w:hAnsi="Times New Roman" w:cs="Times New Roman"/>
          <w:color w:val="000000"/>
          <w:sz w:val="24"/>
          <w:szCs w:val="24"/>
        </w:rPr>
        <w:t>источников финансирования дефицита бюджета</w:t>
      </w:r>
    </w:p>
    <w:p w14:paraId="4D482279" w14:textId="77777777" w:rsidR="00DD466D" w:rsidRPr="00DD466D" w:rsidRDefault="00DD466D" w:rsidP="00DD466D">
      <w:pPr>
        <w:shd w:val="clear" w:color="auto" w:fill="FFFFFF"/>
        <w:spacing w:after="0" w:line="240" w:lineRule="auto"/>
        <w:jc w:val="right"/>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Михайловского муниципального района</w:t>
      </w:r>
    </w:p>
    <w:p w14:paraId="635F62F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color w:val="000000"/>
          <w:spacing w:val="-4"/>
          <w:sz w:val="24"/>
          <w:szCs w:val="24"/>
        </w:rPr>
      </w:pPr>
    </w:p>
    <w:p w14:paraId="5D63BE1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4"/>
          <w:sz w:val="24"/>
          <w:szCs w:val="24"/>
        </w:rPr>
        <w:t>ОТЧЕТ</w:t>
      </w:r>
    </w:p>
    <w:p w14:paraId="56818DCB" w14:textId="77777777" w:rsidR="00DD466D" w:rsidRPr="00DD466D" w:rsidRDefault="00DD466D" w:rsidP="00DD466D">
      <w:pPr>
        <w:shd w:val="clear" w:color="auto" w:fill="FFFFFF"/>
        <w:tabs>
          <w:tab w:val="left" w:pos="6509"/>
        </w:tabs>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о результатах внутреннего финансового контроля</w:t>
      </w:r>
      <w:r w:rsidRPr="00DD466D">
        <w:rPr>
          <w:rFonts w:ascii="Times New Roman" w:eastAsia="Calibri" w:hAnsi="Times New Roman" w:cs="Times New Roman"/>
          <w:color w:val="000000"/>
          <w:spacing w:val="-2"/>
          <w:sz w:val="24"/>
          <w:szCs w:val="24"/>
        </w:rPr>
        <w:br/>
      </w:r>
      <w:r w:rsidRPr="00DD466D">
        <w:rPr>
          <w:rFonts w:ascii="Times New Roman" w:eastAsia="Calibri" w:hAnsi="Times New Roman" w:cs="Times New Roman"/>
          <w:color w:val="000000"/>
          <w:sz w:val="24"/>
          <w:szCs w:val="24"/>
        </w:rPr>
        <w:t xml:space="preserve">по состоянию на «       » ____________________ </w:t>
      </w:r>
      <w:r w:rsidRPr="00DD466D">
        <w:rPr>
          <w:rFonts w:ascii="Times New Roman" w:eastAsia="Calibri" w:hAnsi="Times New Roman" w:cs="Times New Roman"/>
          <w:color w:val="000000"/>
          <w:spacing w:val="-2"/>
          <w:sz w:val="24"/>
          <w:szCs w:val="24"/>
        </w:rPr>
        <w:t>20        г.</w:t>
      </w:r>
    </w:p>
    <w:p w14:paraId="4329791E"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pacing w:val="-1"/>
          <w:sz w:val="24"/>
          <w:szCs w:val="24"/>
        </w:rPr>
      </w:pPr>
      <w:r w:rsidRPr="00DD466D">
        <w:rPr>
          <w:rFonts w:ascii="Times New Roman" w:eastAsia="Calibri" w:hAnsi="Times New Roman" w:cs="Times New Roman"/>
          <w:color w:val="000000"/>
          <w:spacing w:val="-2"/>
          <w:sz w:val="24"/>
          <w:szCs w:val="24"/>
        </w:rPr>
        <w:t xml:space="preserve">Наименование главного администратора </w:t>
      </w:r>
      <w:r w:rsidRPr="00DD466D">
        <w:rPr>
          <w:rFonts w:ascii="Times New Roman" w:eastAsia="Calibri" w:hAnsi="Times New Roman" w:cs="Times New Roman"/>
          <w:color w:val="000000"/>
          <w:spacing w:val="-1"/>
          <w:sz w:val="24"/>
          <w:szCs w:val="24"/>
        </w:rPr>
        <w:t>(администратора) бюджетных средств</w:t>
      </w:r>
    </w:p>
    <w:p w14:paraId="29183B9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________________________________________________________________________________</w:t>
      </w:r>
    </w:p>
    <w:p w14:paraId="21B37CA2"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Наименование бюджета __________________________________________________________</w:t>
      </w:r>
    </w:p>
    <w:p w14:paraId="7DC105B9"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Периодичность: квартальная, годовая</w:t>
      </w:r>
    </w:p>
    <w:p w14:paraId="71059738" w14:textId="77777777" w:rsidR="00DD466D" w:rsidRPr="00DD466D" w:rsidRDefault="00DD466D" w:rsidP="00DD466D">
      <w:pPr>
        <w:spacing w:after="0" w:line="240" w:lineRule="auto"/>
        <w:rPr>
          <w:rFonts w:ascii="Times New Roman" w:eastAsia="Calibri"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1738"/>
      </w:tblGrid>
      <w:tr w:rsidR="00DD466D" w:rsidRPr="00DD466D" w14:paraId="2B10E534" w14:textId="77777777" w:rsidTr="00EF3770">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7E8739D9"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2"/>
                <w:sz w:val="24"/>
                <w:szCs w:val="24"/>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4C33970"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Количество</w:t>
            </w:r>
          </w:p>
          <w:p w14:paraId="707F3E0C"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контрольных</w:t>
            </w:r>
          </w:p>
          <w:p w14:paraId="5C7C53AF"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28A34E32"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Количество </w:t>
            </w:r>
            <w:r w:rsidRPr="00DD466D">
              <w:rPr>
                <w:rFonts w:ascii="Times New Roman" w:eastAsia="Calibri" w:hAnsi="Times New Roman" w:cs="Times New Roman"/>
                <w:color w:val="000000"/>
                <w:spacing w:val="-1"/>
                <w:sz w:val="24"/>
                <w:szCs w:val="24"/>
              </w:rPr>
              <w:t xml:space="preserve">выявленных </w:t>
            </w:r>
            <w:r w:rsidRPr="00DD466D">
              <w:rPr>
                <w:rFonts w:ascii="Times New Roman" w:eastAsia="Calibri" w:hAnsi="Times New Roman" w:cs="Times New Roman"/>
                <w:color w:val="000000"/>
                <w:spacing w:val="-2"/>
                <w:sz w:val="24"/>
                <w:szCs w:val="24"/>
              </w:rPr>
              <w:t xml:space="preserve">недостатков </w:t>
            </w:r>
            <w:r w:rsidRPr="00DD466D">
              <w:rPr>
                <w:rFonts w:ascii="Times New Roman" w:eastAsia="Calibri" w:hAnsi="Times New Roman" w:cs="Times New Roman"/>
                <w:color w:val="000000"/>
                <w:spacing w:val="-4"/>
                <w:sz w:val="24"/>
                <w:szCs w:val="24"/>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1BFBA40A"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Количество </w:t>
            </w:r>
            <w:r w:rsidRPr="00DD466D">
              <w:rPr>
                <w:rFonts w:ascii="Times New Roman" w:eastAsia="Calibri" w:hAnsi="Times New Roman" w:cs="Times New Roman"/>
                <w:color w:val="000000"/>
                <w:spacing w:val="-1"/>
                <w:sz w:val="24"/>
                <w:szCs w:val="24"/>
              </w:rPr>
              <w:t xml:space="preserve">предложенных мер </w:t>
            </w:r>
            <w:r w:rsidRPr="00DD466D">
              <w:rPr>
                <w:rFonts w:ascii="Times New Roman" w:eastAsia="Calibri" w:hAnsi="Times New Roman" w:cs="Times New Roman"/>
                <w:color w:val="000000"/>
                <w:sz w:val="24"/>
                <w:szCs w:val="24"/>
              </w:rPr>
              <w:t xml:space="preserve">по устранению недостатков </w:t>
            </w:r>
            <w:r w:rsidRPr="00DD466D">
              <w:rPr>
                <w:rFonts w:ascii="Times New Roman" w:eastAsia="Calibri" w:hAnsi="Times New Roman" w:cs="Times New Roman"/>
                <w:color w:val="000000"/>
                <w:spacing w:val="-3"/>
                <w:sz w:val="24"/>
                <w:szCs w:val="24"/>
              </w:rPr>
              <w:t xml:space="preserve">(нарушений), причин </w:t>
            </w:r>
            <w:r w:rsidRPr="00DD466D">
              <w:rPr>
                <w:rFonts w:ascii="Times New Roman" w:eastAsia="Calibri" w:hAnsi="Times New Roman" w:cs="Times New Roman"/>
                <w:color w:val="000000"/>
                <w:spacing w:val="-2"/>
                <w:sz w:val="24"/>
                <w:szCs w:val="24"/>
              </w:rPr>
              <w:t xml:space="preserve">их возникновения, </w:t>
            </w:r>
            <w:r w:rsidRPr="00DD466D">
              <w:rPr>
                <w:rFonts w:ascii="Times New Roman" w:eastAsia="Calibri" w:hAnsi="Times New Roman" w:cs="Times New Roman"/>
                <w:color w:val="000000"/>
                <w:sz w:val="24"/>
                <w:szCs w:val="24"/>
              </w:rPr>
              <w:t>заключений</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1FD0DF3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Количество </w:t>
            </w:r>
            <w:r w:rsidRPr="00DD466D">
              <w:rPr>
                <w:rFonts w:ascii="Times New Roman" w:eastAsia="Calibri" w:hAnsi="Times New Roman" w:cs="Times New Roman"/>
                <w:color w:val="000000"/>
                <w:spacing w:val="-4"/>
                <w:sz w:val="24"/>
                <w:szCs w:val="24"/>
              </w:rPr>
              <w:t xml:space="preserve">принятых мер, </w:t>
            </w:r>
            <w:r w:rsidRPr="00DD466D">
              <w:rPr>
                <w:rFonts w:ascii="Times New Roman" w:eastAsia="Calibri" w:hAnsi="Times New Roman" w:cs="Times New Roman"/>
                <w:color w:val="000000"/>
                <w:spacing w:val="-1"/>
                <w:sz w:val="24"/>
                <w:szCs w:val="24"/>
              </w:rPr>
              <w:t xml:space="preserve">исполненных </w:t>
            </w:r>
            <w:r w:rsidRPr="00DD466D">
              <w:rPr>
                <w:rFonts w:ascii="Times New Roman" w:eastAsia="Calibri" w:hAnsi="Times New Roman" w:cs="Times New Roman"/>
                <w:color w:val="000000"/>
                <w:sz w:val="24"/>
                <w:szCs w:val="24"/>
              </w:rPr>
              <w:t>заключений</w:t>
            </w:r>
          </w:p>
        </w:tc>
      </w:tr>
      <w:tr w:rsidR="00DD466D" w:rsidRPr="00DD466D" w14:paraId="5739BEF2" w14:textId="77777777" w:rsidTr="00EF3770">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4235BEA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2DFE071"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1B20561"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258501CD"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4</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7AA2EBB7" w14:textId="77777777" w:rsidR="00DD466D" w:rsidRPr="00DD466D" w:rsidRDefault="00DD466D" w:rsidP="00DD466D">
            <w:pPr>
              <w:shd w:val="clear" w:color="auto" w:fill="FFFFFF"/>
              <w:spacing w:after="0" w:line="240" w:lineRule="auto"/>
              <w:jc w:val="center"/>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5</w:t>
            </w:r>
          </w:p>
        </w:tc>
      </w:tr>
      <w:tr w:rsidR="00DD466D" w:rsidRPr="00DD466D" w14:paraId="787FC4FB" w14:textId="77777777" w:rsidTr="00EF3770">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5D5F204E"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4"/>
                <w:sz w:val="24"/>
                <w:szCs w:val="24"/>
              </w:rPr>
              <w:t>1. 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5673ABC"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04451571"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69544D0A"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21C734A"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r w:rsidR="00DD466D" w:rsidRPr="00DD466D" w14:paraId="34A8FC05" w14:textId="77777777" w:rsidTr="00EF3770">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58B4CEFD"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2. 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B7598DA"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975ADF9"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12A00DF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214379E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r w:rsidR="00DD466D" w:rsidRPr="00DD466D" w14:paraId="04686E84" w14:textId="77777777" w:rsidTr="00EF3770">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51D928E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3. 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020A25"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504BEF14"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0C1FB09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36C6D1B9"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r w:rsidR="00DD466D" w:rsidRPr="00DD466D" w14:paraId="73E2790E" w14:textId="77777777" w:rsidTr="00EF3770">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35647C4B"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4. Контроль по </w:t>
            </w:r>
            <w:r w:rsidRPr="00DD466D">
              <w:rPr>
                <w:rFonts w:ascii="Times New Roman" w:eastAsia="Calibri" w:hAnsi="Times New Roman" w:cs="Times New Roman"/>
                <w:color w:val="000000"/>
                <w:spacing w:val="-3"/>
                <w:sz w:val="24"/>
                <w:szCs w:val="24"/>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B0127E1"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2663CC64"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5DA4D04C"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16D7E7C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r w:rsidR="00DD466D" w:rsidRPr="00DD466D" w14:paraId="61089CD9" w14:textId="77777777" w:rsidTr="00EF3770">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14:paraId="524AF2CA"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0510E05"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14:paraId="6093991A"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14:paraId="196558A2"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c>
          <w:tcPr>
            <w:tcW w:w="1738" w:type="dxa"/>
            <w:tcBorders>
              <w:top w:val="single" w:sz="6" w:space="0" w:color="auto"/>
              <w:left w:val="single" w:sz="6" w:space="0" w:color="auto"/>
              <w:bottom w:val="single" w:sz="6" w:space="0" w:color="auto"/>
              <w:right w:val="single" w:sz="6" w:space="0" w:color="auto"/>
            </w:tcBorders>
            <w:shd w:val="clear" w:color="auto" w:fill="FFFFFF"/>
          </w:tcPr>
          <w:p w14:paraId="6005FEB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p>
        </w:tc>
      </w:tr>
    </w:tbl>
    <w:p w14:paraId="227614CA"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pacing w:val="-2"/>
          <w:sz w:val="24"/>
          <w:szCs w:val="24"/>
        </w:rPr>
      </w:pPr>
    </w:p>
    <w:p w14:paraId="270848B3"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pacing w:val="-2"/>
          <w:sz w:val="24"/>
          <w:szCs w:val="24"/>
        </w:rPr>
      </w:pPr>
    </w:p>
    <w:p w14:paraId="03D9C12A" w14:textId="77777777" w:rsidR="00DD466D" w:rsidRPr="00DD466D" w:rsidRDefault="00DD466D" w:rsidP="00DD466D">
      <w:pPr>
        <w:shd w:val="clear" w:color="auto" w:fill="FFFFFF"/>
        <w:spacing w:after="0" w:line="240" w:lineRule="auto"/>
        <w:rPr>
          <w:rFonts w:ascii="Times New Roman" w:eastAsia="Calibri" w:hAnsi="Times New Roman" w:cs="Times New Roman"/>
          <w:color w:val="000000"/>
          <w:sz w:val="24"/>
          <w:szCs w:val="24"/>
        </w:rPr>
      </w:pPr>
      <w:r w:rsidRPr="00DD466D">
        <w:rPr>
          <w:rFonts w:ascii="Times New Roman" w:eastAsia="Calibri" w:hAnsi="Times New Roman" w:cs="Times New Roman"/>
          <w:color w:val="000000"/>
          <w:spacing w:val="-1"/>
          <w:sz w:val="24"/>
          <w:szCs w:val="24"/>
        </w:rPr>
        <w:t xml:space="preserve">Руководитель (заместитель </w:t>
      </w:r>
      <w:r w:rsidRPr="00DD466D">
        <w:rPr>
          <w:rFonts w:ascii="Times New Roman" w:eastAsia="Calibri" w:hAnsi="Times New Roman" w:cs="Times New Roman"/>
          <w:color w:val="000000"/>
          <w:sz w:val="24"/>
          <w:szCs w:val="24"/>
        </w:rPr>
        <w:t>руководителя)</w:t>
      </w:r>
    </w:p>
    <w:p w14:paraId="53D41C55"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z w:val="24"/>
          <w:szCs w:val="24"/>
        </w:rPr>
        <w:t xml:space="preserve">главного </w:t>
      </w:r>
      <w:r w:rsidRPr="00DD466D">
        <w:rPr>
          <w:rFonts w:ascii="Times New Roman" w:eastAsia="Calibri" w:hAnsi="Times New Roman" w:cs="Times New Roman"/>
          <w:color w:val="000000"/>
          <w:spacing w:val="-2"/>
          <w:sz w:val="24"/>
          <w:szCs w:val="24"/>
        </w:rPr>
        <w:t>администратора (администратора)</w:t>
      </w:r>
      <w:r w:rsidRPr="00DD466D">
        <w:rPr>
          <w:rFonts w:ascii="Times New Roman" w:eastAsia="Calibri" w:hAnsi="Times New Roman" w:cs="Times New Roman"/>
          <w:sz w:val="24"/>
          <w:szCs w:val="24"/>
        </w:rPr>
        <w:t xml:space="preserve"> </w:t>
      </w:r>
    </w:p>
    <w:p w14:paraId="0B4FCBF0" w14:textId="77777777" w:rsidR="00DD466D" w:rsidRPr="00DD466D" w:rsidRDefault="00DD466D" w:rsidP="00DD466D">
      <w:pPr>
        <w:shd w:val="clear" w:color="auto" w:fill="FFFFFF"/>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1"/>
          <w:sz w:val="24"/>
          <w:szCs w:val="24"/>
        </w:rPr>
        <w:t>бюджетных средств ____________</w:t>
      </w:r>
      <w:r w:rsidRPr="00DD466D">
        <w:rPr>
          <w:rFonts w:ascii="Times New Roman" w:eastAsia="Calibri" w:hAnsi="Times New Roman" w:cs="Times New Roman"/>
          <w:color w:val="000000"/>
          <w:sz w:val="24"/>
          <w:szCs w:val="24"/>
        </w:rPr>
        <w:t>__________________________________________________</w:t>
      </w:r>
    </w:p>
    <w:p w14:paraId="0F4F6E9D" w14:textId="77777777" w:rsidR="00DD466D" w:rsidRPr="00DD466D" w:rsidRDefault="00DD466D" w:rsidP="00DD466D">
      <w:pPr>
        <w:shd w:val="clear" w:color="auto" w:fill="FFFFFF"/>
        <w:tabs>
          <w:tab w:val="left" w:pos="6264"/>
          <w:tab w:val="left" w:pos="7757"/>
        </w:tabs>
        <w:spacing w:after="0" w:line="240" w:lineRule="auto"/>
        <w:rPr>
          <w:rFonts w:ascii="Times New Roman" w:eastAsia="Calibri" w:hAnsi="Times New Roman" w:cs="Times New Roman"/>
          <w:sz w:val="24"/>
          <w:szCs w:val="24"/>
        </w:rPr>
      </w:pPr>
      <w:r w:rsidRPr="00DD466D">
        <w:rPr>
          <w:rFonts w:ascii="Times New Roman" w:eastAsia="Calibri" w:hAnsi="Times New Roman" w:cs="Times New Roman"/>
          <w:color w:val="000000"/>
          <w:spacing w:val="-3"/>
          <w:sz w:val="24"/>
          <w:szCs w:val="24"/>
        </w:rPr>
        <w:t xml:space="preserve">                                              (должность)</w:t>
      </w:r>
      <w:r w:rsidRPr="00DD466D">
        <w:rPr>
          <w:rFonts w:ascii="Times New Roman" w:eastAsia="Calibri" w:hAnsi="Times New Roman" w:cs="Times New Roman"/>
          <w:color w:val="000000"/>
          <w:sz w:val="24"/>
          <w:szCs w:val="24"/>
        </w:rPr>
        <w:t xml:space="preserve">               </w:t>
      </w:r>
      <w:r w:rsidRPr="00DD466D">
        <w:rPr>
          <w:rFonts w:ascii="Times New Roman" w:eastAsia="Calibri" w:hAnsi="Times New Roman" w:cs="Times New Roman"/>
          <w:color w:val="000000"/>
          <w:spacing w:val="-4"/>
          <w:sz w:val="24"/>
          <w:szCs w:val="24"/>
        </w:rPr>
        <w:t>(подпись)</w:t>
      </w:r>
      <w:r w:rsidRPr="00DD466D">
        <w:rPr>
          <w:rFonts w:ascii="Times New Roman" w:eastAsia="Calibri" w:hAnsi="Times New Roman" w:cs="Times New Roman"/>
          <w:color w:val="000000"/>
          <w:sz w:val="24"/>
          <w:szCs w:val="24"/>
        </w:rPr>
        <w:tab/>
        <w:t xml:space="preserve">         </w:t>
      </w:r>
      <w:r w:rsidRPr="00DD466D">
        <w:rPr>
          <w:rFonts w:ascii="Times New Roman" w:eastAsia="Calibri" w:hAnsi="Times New Roman" w:cs="Times New Roman"/>
          <w:color w:val="000000"/>
          <w:spacing w:val="-2"/>
          <w:sz w:val="24"/>
          <w:szCs w:val="24"/>
        </w:rPr>
        <w:t>(расшифровка подписи)</w:t>
      </w:r>
    </w:p>
    <w:p w14:paraId="755327E4" w14:textId="77777777" w:rsidR="00DD466D" w:rsidRPr="00DD466D" w:rsidRDefault="00DD466D" w:rsidP="00DD466D">
      <w:pPr>
        <w:shd w:val="clear" w:color="auto" w:fill="FFFFFF"/>
        <w:tabs>
          <w:tab w:val="left" w:pos="6134"/>
          <w:tab w:val="left" w:pos="7651"/>
        </w:tabs>
        <w:spacing w:after="0" w:line="240" w:lineRule="auto"/>
        <w:rPr>
          <w:rFonts w:ascii="Times New Roman" w:eastAsia="Calibri" w:hAnsi="Times New Roman" w:cs="Times New Roman"/>
          <w:b/>
          <w:sz w:val="24"/>
          <w:szCs w:val="24"/>
        </w:rPr>
      </w:pPr>
    </w:p>
    <w:p w14:paraId="122E5223" w14:textId="77777777" w:rsidR="00DD466D" w:rsidRPr="00DD466D" w:rsidRDefault="00DD466D" w:rsidP="00DD46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B1EE5B7" w14:textId="77777777" w:rsidR="003E5B94" w:rsidRPr="003E5B94" w:rsidRDefault="003E5B94" w:rsidP="003E5B94">
      <w:pPr>
        <w:spacing w:after="0" w:line="240" w:lineRule="auto"/>
        <w:rPr>
          <w:rFonts w:ascii="Times New Roman" w:eastAsia="Times New Roman" w:hAnsi="Times New Roman" w:cs="Times New Roman"/>
          <w:b/>
          <w:sz w:val="28"/>
          <w:szCs w:val="28"/>
          <w:lang w:eastAsia="ru-RU"/>
        </w:rPr>
      </w:pPr>
    </w:p>
    <w:p w14:paraId="222E17C3" w14:textId="77777777" w:rsidR="00504270" w:rsidRPr="007122FE" w:rsidRDefault="00504270" w:rsidP="001B5CEE">
      <w:pPr>
        <w:pStyle w:val="a6"/>
        <w:jc w:val="center"/>
        <w:rPr>
          <w:b/>
          <w:sz w:val="28"/>
        </w:rPr>
      </w:pPr>
    </w:p>
    <w:sectPr w:rsidR="00504270" w:rsidRPr="007122FE" w:rsidSect="00DD466D">
      <w:pgSz w:w="11904" w:h="16838"/>
      <w:pgMar w:top="1066" w:right="567" w:bottom="1111"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50CB" w14:textId="77777777" w:rsidR="00CC3E8E" w:rsidRDefault="00CC3E8E" w:rsidP="002E394C">
      <w:pPr>
        <w:spacing w:after="0" w:line="240" w:lineRule="auto"/>
      </w:pPr>
      <w:r>
        <w:separator/>
      </w:r>
    </w:p>
  </w:endnote>
  <w:endnote w:type="continuationSeparator" w:id="0">
    <w:p w14:paraId="1583B626" w14:textId="77777777" w:rsidR="00CC3E8E" w:rsidRDefault="00CC3E8E"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41BC" w14:textId="77777777" w:rsidR="00CC3E8E" w:rsidRDefault="00CC3E8E" w:rsidP="002E394C">
      <w:pPr>
        <w:spacing w:after="0" w:line="240" w:lineRule="auto"/>
      </w:pPr>
      <w:r>
        <w:separator/>
      </w:r>
    </w:p>
  </w:footnote>
  <w:footnote w:type="continuationSeparator" w:id="0">
    <w:p w14:paraId="15FD4B6B" w14:textId="77777777" w:rsidR="00CC3E8E" w:rsidRDefault="00CC3E8E" w:rsidP="002E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132626"/>
      <w:docPartObj>
        <w:docPartGallery w:val="Page Numbers (Top of Page)"/>
        <w:docPartUnique/>
      </w:docPartObj>
    </w:sdtPr>
    <w:sdtEndPr/>
    <w:sdtContent>
      <w:p w14:paraId="04286A57" w14:textId="77777777" w:rsidR="002B5458" w:rsidRDefault="002B5458">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2592"/>
      <w:docPartObj>
        <w:docPartGallery w:val="Page Numbers (Top of Page)"/>
        <w:docPartUnique/>
      </w:docPartObj>
    </w:sdtPr>
    <w:sdtEndPr/>
    <w:sdtContent>
      <w:p w14:paraId="1611C961" w14:textId="77777777" w:rsidR="00DD466D" w:rsidRPr="00804A3C" w:rsidRDefault="00DD466D">
        <w:pPr>
          <w:pStyle w:val="a8"/>
          <w:jc w:val="center"/>
        </w:pPr>
        <w:r w:rsidRPr="00804A3C">
          <w:fldChar w:fldCharType="begin"/>
        </w:r>
        <w:r w:rsidRPr="00804A3C">
          <w:instrText>PAGE   \* MERGEFORMAT</w:instrText>
        </w:r>
        <w:r w:rsidRPr="00804A3C">
          <w:fldChar w:fldCharType="separate"/>
        </w:r>
        <w:r w:rsidRPr="00804A3C">
          <w:t>2</w:t>
        </w:r>
        <w:r w:rsidRPr="00804A3C">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341"/>
    <w:multiLevelType w:val="hybridMultilevel"/>
    <w:tmpl w:val="38C43A64"/>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C1E5B"/>
    <w:multiLevelType w:val="hybridMultilevel"/>
    <w:tmpl w:val="724A01D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01360A"/>
    <w:multiLevelType w:val="hybridMultilevel"/>
    <w:tmpl w:val="AF48E10A"/>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9F27FC"/>
    <w:multiLevelType w:val="hybridMultilevel"/>
    <w:tmpl w:val="74127254"/>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9FB2FC4"/>
    <w:multiLevelType w:val="hybridMultilevel"/>
    <w:tmpl w:val="48E4B0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F356C4"/>
    <w:multiLevelType w:val="hybridMultilevel"/>
    <w:tmpl w:val="A6E4E8D8"/>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7266378"/>
    <w:multiLevelType w:val="hybridMultilevel"/>
    <w:tmpl w:val="9EFCC26C"/>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B137D61"/>
    <w:multiLevelType w:val="hybridMultilevel"/>
    <w:tmpl w:val="70247D4A"/>
    <w:lvl w:ilvl="0" w:tplc="0024D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754E2C"/>
    <w:multiLevelType w:val="hybridMultilevel"/>
    <w:tmpl w:val="54546CE2"/>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502D4E"/>
    <w:multiLevelType w:val="hybridMultilevel"/>
    <w:tmpl w:val="8EC6B758"/>
    <w:lvl w:ilvl="0" w:tplc="0024D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E35F9E"/>
    <w:multiLevelType w:val="hybridMultilevel"/>
    <w:tmpl w:val="DA50F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4"/>
  </w:num>
  <w:num w:numId="5">
    <w:abstractNumId w:val="0"/>
  </w:num>
  <w:num w:numId="6">
    <w:abstractNumId w:val="1"/>
  </w:num>
  <w:num w:numId="7">
    <w:abstractNumId w:val="9"/>
  </w:num>
  <w:num w:numId="8">
    <w:abstractNumId w:val="6"/>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270"/>
    <w:rsid w:val="000537CC"/>
    <w:rsid w:val="000C2BCE"/>
    <w:rsid w:val="001B5CEE"/>
    <w:rsid w:val="002B5458"/>
    <w:rsid w:val="002E394C"/>
    <w:rsid w:val="003873EE"/>
    <w:rsid w:val="003A020F"/>
    <w:rsid w:val="003E5B94"/>
    <w:rsid w:val="00504270"/>
    <w:rsid w:val="005F3A61"/>
    <w:rsid w:val="00681F3C"/>
    <w:rsid w:val="006D17CF"/>
    <w:rsid w:val="007122FE"/>
    <w:rsid w:val="007A5572"/>
    <w:rsid w:val="008542A7"/>
    <w:rsid w:val="008A1D69"/>
    <w:rsid w:val="00976777"/>
    <w:rsid w:val="00A233CB"/>
    <w:rsid w:val="00A37B2F"/>
    <w:rsid w:val="00A45F2A"/>
    <w:rsid w:val="00A75C2B"/>
    <w:rsid w:val="00CC3E8E"/>
    <w:rsid w:val="00D65225"/>
    <w:rsid w:val="00DD466D"/>
    <w:rsid w:val="00E53063"/>
    <w:rsid w:val="00FA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D80A"/>
  <w15:docId w15:val="{190A51CD-29AA-4D8E-95D7-760C893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paragraph" w:customStyle="1" w:styleId="ConsPlusNormal">
    <w:name w:val="ConsPlusNormal"/>
    <w:rsid w:val="008542A7"/>
    <w:pPr>
      <w:widowControl w:val="0"/>
      <w:autoSpaceDE w:val="0"/>
      <w:autoSpaceDN w:val="0"/>
      <w:spacing w:after="0" w:line="240" w:lineRule="auto"/>
    </w:pPr>
    <w:rPr>
      <w:rFonts w:ascii="Calibri" w:eastAsia="Times New Roman" w:hAnsi="Calibri" w:cs="Calibri"/>
      <w:szCs w:val="20"/>
      <w:lang w:eastAsia="ru-RU"/>
    </w:rPr>
  </w:style>
  <w:style w:type="character" w:customStyle="1" w:styleId="s1">
    <w:name w:val="s1"/>
    <w:rsid w:val="00976777"/>
    <w:rPr>
      <w:rFonts w:cs="Times New Roman"/>
    </w:rPr>
  </w:style>
  <w:style w:type="paragraph" w:customStyle="1" w:styleId="p10">
    <w:name w:val="p10"/>
    <w:basedOn w:val="a"/>
    <w:rsid w:val="009767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9767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4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B09B-466E-4E03-BECC-4C8C3E7F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4119</Words>
  <Characters>23483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Михайлова А.Г.</cp:lastModifiedBy>
  <cp:revision>10</cp:revision>
  <cp:lastPrinted>2019-07-05T05:45:00Z</cp:lastPrinted>
  <dcterms:created xsi:type="dcterms:W3CDTF">2019-03-18T00:46:00Z</dcterms:created>
  <dcterms:modified xsi:type="dcterms:W3CDTF">2019-07-08T23:05:00Z</dcterms:modified>
</cp:coreProperties>
</file>